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97F" w:rsidRPr="008C2B29" w:rsidRDefault="0065697F" w:rsidP="0065697F">
      <w:pPr>
        <w:pStyle w:val="Bezproreda"/>
        <w:rPr>
          <w:rFonts w:asciiTheme="majorHAnsi" w:hAnsiTheme="majorHAnsi"/>
          <w:b/>
          <w:szCs w:val="24"/>
        </w:rPr>
      </w:pPr>
      <w:r w:rsidRPr="008C2B29">
        <w:rPr>
          <w:rFonts w:asciiTheme="majorHAnsi" w:hAnsiTheme="majorHAnsi"/>
          <w:b/>
          <w:szCs w:val="24"/>
        </w:rPr>
        <w:t xml:space="preserve">Osnovna škola </w:t>
      </w:r>
      <w:r>
        <w:rPr>
          <w:rFonts w:asciiTheme="majorHAnsi" w:hAnsiTheme="majorHAnsi"/>
          <w:b/>
          <w:szCs w:val="24"/>
        </w:rPr>
        <w:t>Mara Švel-Gamiršek, Vrbanja</w:t>
      </w:r>
    </w:p>
    <w:p w:rsidR="0065697F" w:rsidRPr="008C2B29" w:rsidRDefault="0065697F" w:rsidP="0065697F">
      <w:pPr>
        <w:pStyle w:val="Bezproreda"/>
        <w:rPr>
          <w:rFonts w:asciiTheme="majorHAnsi" w:hAnsiTheme="majorHAnsi"/>
          <w:b/>
          <w:szCs w:val="24"/>
        </w:rPr>
      </w:pPr>
      <w:r>
        <w:rPr>
          <w:rFonts w:asciiTheme="majorHAnsi" w:hAnsiTheme="majorHAnsi"/>
          <w:b/>
          <w:szCs w:val="24"/>
        </w:rPr>
        <w:t>Matije gupca 23</w:t>
      </w:r>
    </w:p>
    <w:p w:rsidR="0065697F" w:rsidRPr="008C2B29" w:rsidRDefault="0065697F" w:rsidP="0065697F">
      <w:pPr>
        <w:pStyle w:val="Bezproreda"/>
        <w:rPr>
          <w:rFonts w:asciiTheme="majorHAnsi" w:hAnsiTheme="majorHAnsi"/>
          <w:b/>
          <w:szCs w:val="24"/>
        </w:rPr>
      </w:pPr>
      <w:r>
        <w:rPr>
          <w:rFonts w:asciiTheme="majorHAnsi" w:hAnsiTheme="majorHAnsi"/>
          <w:b/>
          <w:szCs w:val="24"/>
        </w:rPr>
        <w:t>32254</w:t>
      </w:r>
      <w:r w:rsidRPr="008C2B29">
        <w:rPr>
          <w:rFonts w:asciiTheme="majorHAnsi" w:hAnsiTheme="majorHAnsi"/>
          <w:b/>
          <w:szCs w:val="24"/>
        </w:rPr>
        <w:t xml:space="preserve"> </w:t>
      </w:r>
      <w:r>
        <w:rPr>
          <w:rFonts w:asciiTheme="majorHAnsi" w:hAnsiTheme="majorHAnsi"/>
          <w:b/>
          <w:szCs w:val="24"/>
        </w:rPr>
        <w:t>Vrbanja</w:t>
      </w:r>
    </w:p>
    <w:p w:rsidR="0065697F" w:rsidRPr="008C2B29" w:rsidRDefault="0065697F" w:rsidP="0065697F">
      <w:pPr>
        <w:pStyle w:val="Bezproreda"/>
        <w:rPr>
          <w:rFonts w:asciiTheme="majorHAnsi" w:hAnsiTheme="majorHAnsi"/>
          <w:b/>
          <w:szCs w:val="24"/>
        </w:rPr>
      </w:pPr>
      <w:r w:rsidRPr="008C2B29">
        <w:rPr>
          <w:rFonts w:asciiTheme="majorHAnsi" w:hAnsiTheme="majorHAnsi"/>
          <w:b/>
          <w:szCs w:val="24"/>
        </w:rPr>
        <w:t>Šifra škol</w:t>
      </w:r>
      <w:r>
        <w:rPr>
          <w:rFonts w:asciiTheme="majorHAnsi" w:hAnsiTheme="majorHAnsi"/>
          <w:b/>
          <w:szCs w:val="24"/>
        </w:rPr>
        <w:t>e</w:t>
      </w:r>
      <w:r w:rsidRPr="008C2B29">
        <w:rPr>
          <w:rFonts w:asciiTheme="majorHAnsi" w:hAnsiTheme="majorHAnsi"/>
          <w:b/>
          <w:szCs w:val="24"/>
        </w:rPr>
        <w:t xml:space="preserve">: </w:t>
      </w:r>
      <w:r>
        <w:rPr>
          <w:rFonts w:asciiTheme="majorHAnsi" w:hAnsiTheme="majorHAnsi"/>
          <w:szCs w:val="24"/>
        </w:rPr>
        <w:t>16-440-001</w:t>
      </w:r>
    </w:p>
    <w:p w:rsidR="0065697F" w:rsidRPr="008C2B29" w:rsidRDefault="0065697F" w:rsidP="0065697F">
      <w:pPr>
        <w:pStyle w:val="Bezproreda"/>
        <w:rPr>
          <w:rFonts w:asciiTheme="majorHAnsi" w:hAnsiTheme="majorHAnsi"/>
          <w:szCs w:val="24"/>
        </w:rPr>
      </w:pPr>
      <w:r w:rsidRPr="008C2B29">
        <w:rPr>
          <w:rFonts w:asciiTheme="majorHAnsi" w:hAnsiTheme="majorHAnsi"/>
          <w:b/>
          <w:szCs w:val="24"/>
        </w:rPr>
        <w:t xml:space="preserve">RKP: </w:t>
      </w:r>
      <w:r>
        <w:rPr>
          <w:rFonts w:asciiTheme="majorHAnsi" w:hAnsiTheme="majorHAnsi"/>
          <w:szCs w:val="24"/>
        </w:rPr>
        <w:t>103-05</w:t>
      </w:r>
    </w:p>
    <w:p w:rsidR="0065697F" w:rsidRPr="008C2B29" w:rsidRDefault="0065697F" w:rsidP="0065697F">
      <w:pPr>
        <w:pStyle w:val="Bezproreda"/>
        <w:rPr>
          <w:rFonts w:asciiTheme="majorHAnsi" w:hAnsiTheme="majorHAnsi"/>
          <w:b/>
          <w:szCs w:val="24"/>
        </w:rPr>
      </w:pPr>
      <w:r w:rsidRPr="008C2B29">
        <w:rPr>
          <w:rFonts w:asciiTheme="majorHAnsi" w:hAnsiTheme="majorHAnsi"/>
          <w:b/>
          <w:szCs w:val="24"/>
        </w:rPr>
        <w:t xml:space="preserve">MB: </w:t>
      </w:r>
      <w:r>
        <w:rPr>
          <w:rFonts w:asciiTheme="majorHAnsi" w:hAnsiTheme="majorHAnsi"/>
          <w:szCs w:val="24"/>
        </w:rPr>
        <w:t>03307859</w:t>
      </w:r>
    </w:p>
    <w:p w:rsidR="0065697F" w:rsidRPr="008C2B29" w:rsidRDefault="0065697F" w:rsidP="0065697F">
      <w:pPr>
        <w:pStyle w:val="Bezproreda"/>
        <w:rPr>
          <w:rFonts w:asciiTheme="majorHAnsi" w:hAnsiTheme="majorHAnsi"/>
          <w:b/>
          <w:szCs w:val="24"/>
        </w:rPr>
      </w:pPr>
      <w:r w:rsidRPr="008C2B29">
        <w:rPr>
          <w:rFonts w:asciiTheme="majorHAnsi" w:hAnsiTheme="majorHAnsi"/>
          <w:b/>
          <w:szCs w:val="24"/>
        </w:rPr>
        <w:t xml:space="preserve">OIB: </w:t>
      </w:r>
      <w:r>
        <w:rPr>
          <w:rFonts w:asciiTheme="majorHAnsi" w:hAnsiTheme="majorHAnsi"/>
          <w:szCs w:val="24"/>
        </w:rPr>
        <w:t>31899443033</w:t>
      </w:r>
    </w:p>
    <w:p w:rsidR="0065697F" w:rsidRPr="008C2B29" w:rsidRDefault="0065697F" w:rsidP="0065697F">
      <w:pPr>
        <w:pStyle w:val="Bezproreda"/>
        <w:rPr>
          <w:rFonts w:asciiTheme="majorHAnsi" w:hAnsiTheme="majorHAnsi"/>
          <w:b/>
          <w:szCs w:val="24"/>
        </w:rPr>
      </w:pPr>
      <w:r w:rsidRPr="008C2B29">
        <w:rPr>
          <w:rFonts w:asciiTheme="majorHAnsi" w:hAnsiTheme="majorHAnsi"/>
          <w:b/>
          <w:szCs w:val="24"/>
        </w:rPr>
        <w:t xml:space="preserve">Razina: </w:t>
      </w:r>
      <w:r w:rsidRPr="008C2B29">
        <w:rPr>
          <w:rFonts w:asciiTheme="majorHAnsi" w:hAnsiTheme="majorHAnsi"/>
          <w:szCs w:val="24"/>
        </w:rPr>
        <w:t>31</w:t>
      </w:r>
      <w:r>
        <w:rPr>
          <w:rFonts w:asciiTheme="majorHAnsi" w:hAnsiTheme="majorHAnsi"/>
          <w:szCs w:val="24"/>
        </w:rPr>
        <w:t xml:space="preserve">, </w:t>
      </w:r>
      <w:r w:rsidRPr="008C2B29">
        <w:rPr>
          <w:rFonts w:asciiTheme="majorHAnsi" w:hAnsiTheme="majorHAnsi"/>
          <w:b/>
          <w:szCs w:val="24"/>
        </w:rPr>
        <w:t>Razdjel:</w:t>
      </w:r>
      <w:r>
        <w:rPr>
          <w:rFonts w:asciiTheme="majorHAnsi" w:hAnsiTheme="majorHAnsi"/>
          <w:szCs w:val="24"/>
        </w:rPr>
        <w:t xml:space="preserve"> 000</w:t>
      </w:r>
    </w:p>
    <w:p w:rsidR="0065697F" w:rsidRPr="008C2B29" w:rsidRDefault="0065697F" w:rsidP="0065697F">
      <w:pPr>
        <w:pStyle w:val="Bezproreda"/>
        <w:rPr>
          <w:rFonts w:asciiTheme="majorHAnsi" w:hAnsiTheme="majorHAnsi"/>
          <w:szCs w:val="24"/>
        </w:rPr>
      </w:pPr>
      <w:r w:rsidRPr="008C2B29">
        <w:rPr>
          <w:rFonts w:asciiTheme="majorHAnsi" w:hAnsiTheme="majorHAnsi"/>
          <w:b/>
          <w:szCs w:val="24"/>
        </w:rPr>
        <w:t xml:space="preserve">Šifra djelatnosti: </w:t>
      </w:r>
      <w:r w:rsidRPr="008C2B29">
        <w:rPr>
          <w:rFonts w:asciiTheme="majorHAnsi" w:hAnsiTheme="majorHAnsi"/>
          <w:szCs w:val="24"/>
        </w:rPr>
        <w:t>8520</w:t>
      </w:r>
    </w:p>
    <w:p w:rsidR="0065697F" w:rsidRDefault="0065697F" w:rsidP="0065697F">
      <w:pPr>
        <w:pStyle w:val="Bezproreda"/>
        <w:rPr>
          <w:rFonts w:asciiTheme="majorHAnsi" w:hAnsiTheme="majorHAnsi"/>
          <w:szCs w:val="24"/>
        </w:rPr>
      </w:pPr>
    </w:p>
    <w:p w:rsidR="0065697F" w:rsidRDefault="0065697F" w:rsidP="0065697F">
      <w:pPr>
        <w:pStyle w:val="Bezproreda"/>
        <w:rPr>
          <w:rFonts w:asciiTheme="majorHAnsi" w:hAnsiTheme="majorHAnsi"/>
          <w:szCs w:val="24"/>
        </w:rPr>
      </w:pPr>
    </w:p>
    <w:p w:rsidR="0065697F" w:rsidRPr="008E5048" w:rsidRDefault="0065697F" w:rsidP="0065697F">
      <w:pPr>
        <w:pStyle w:val="Bezproreda"/>
        <w:jc w:val="center"/>
        <w:rPr>
          <w:rFonts w:asciiTheme="majorHAnsi" w:hAnsiTheme="majorHAnsi"/>
          <w:b/>
          <w:sz w:val="36"/>
          <w:szCs w:val="24"/>
        </w:rPr>
      </w:pPr>
      <w:r w:rsidRPr="008E5048">
        <w:rPr>
          <w:rFonts w:asciiTheme="majorHAnsi" w:hAnsiTheme="majorHAnsi"/>
          <w:b/>
          <w:sz w:val="36"/>
          <w:szCs w:val="24"/>
        </w:rPr>
        <w:t>BILJEŠKE UZ FINANCIJSKI IZVJEŠTAJ</w:t>
      </w:r>
    </w:p>
    <w:p w:rsidR="0065697F" w:rsidRPr="008E5048" w:rsidRDefault="00E30206" w:rsidP="0065697F">
      <w:pPr>
        <w:pStyle w:val="Bezproreda"/>
        <w:jc w:val="center"/>
        <w:rPr>
          <w:rFonts w:asciiTheme="majorHAnsi" w:hAnsiTheme="majorHAnsi"/>
          <w:b/>
          <w:sz w:val="36"/>
          <w:szCs w:val="24"/>
        </w:rPr>
      </w:pPr>
      <w:r>
        <w:rPr>
          <w:rFonts w:asciiTheme="majorHAnsi" w:hAnsiTheme="majorHAnsi"/>
          <w:b/>
          <w:sz w:val="36"/>
          <w:szCs w:val="24"/>
        </w:rPr>
        <w:t>Za razdoblje 01.01.202</w:t>
      </w:r>
      <w:r w:rsidR="00223CE4">
        <w:rPr>
          <w:rFonts w:asciiTheme="majorHAnsi" w:hAnsiTheme="majorHAnsi"/>
          <w:b/>
          <w:sz w:val="36"/>
          <w:szCs w:val="24"/>
        </w:rPr>
        <w:t>2</w:t>
      </w:r>
      <w:r w:rsidR="0065697F" w:rsidRPr="008E5048">
        <w:rPr>
          <w:rFonts w:asciiTheme="majorHAnsi" w:hAnsiTheme="majorHAnsi"/>
          <w:b/>
          <w:sz w:val="36"/>
          <w:szCs w:val="24"/>
        </w:rPr>
        <w:t xml:space="preserve">. do </w:t>
      </w:r>
      <w:r>
        <w:rPr>
          <w:rFonts w:asciiTheme="majorHAnsi" w:hAnsiTheme="majorHAnsi"/>
          <w:b/>
          <w:sz w:val="36"/>
          <w:szCs w:val="24"/>
        </w:rPr>
        <w:t>3</w:t>
      </w:r>
      <w:r w:rsidR="00223CE4">
        <w:rPr>
          <w:rFonts w:asciiTheme="majorHAnsi" w:hAnsiTheme="majorHAnsi"/>
          <w:b/>
          <w:sz w:val="36"/>
          <w:szCs w:val="24"/>
        </w:rPr>
        <w:t>0</w:t>
      </w:r>
      <w:r>
        <w:rPr>
          <w:rFonts w:asciiTheme="majorHAnsi" w:hAnsiTheme="majorHAnsi"/>
          <w:b/>
          <w:sz w:val="36"/>
          <w:szCs w:val="24"/>
        </w:rPr>
        <w:t>.</w:t>
      </w:r>
      <w:r w:rsidR="00223CE4">
        <w:rPr>
          <w:rFonts w:asciiTheme="majorHAnsi" w:hAnsiTheme="majorHAnsi"/>
          <w:b/>
          <w:sz w:val="36"/>
          <w:szCs w:val="24"/>
        </w:rPr>
        <w:t>06</w:t>
      </w:r>
      <w:r>
        <w:rPr>
          <w:rFonts w:asciiTheme="majorHAnsi" w:hAnsiTheme="majorHAnsi"/>
          <w:b/>
          <w:sz w:val="36"/>
          <w:szCs w:val="24"/>
        </w:rPr>
        <w:t>.202</w:t>
      </w:r>
      <w:r w:rsidR="00223CE4">
        <w:rPr>
          <w:rFonts w:asciiTheme="majorHAnsi" w:hAnsiTheme="majorHAnsi"/>
          <w:b/>
          <w:sz w:val="36"/>
          <w:szCs w:val="24"/>
        </w:rPr>
        <w:t>2</w:t>
      </w:r>
      <w:r w:rsidR="0065697F" w:rsidRPr="008E5048">
        <w:rPr>
          <w:rFonts w:asciiTheme="majorHAnsi" w:hAnsiTheme="majorHAnsi"/>
          <w:b/>
          <w:sz w:val="36"/>
          <w:szCs w:val="24"/>
        </w:rPr>
        <w:t>. godine</w:t>
      </w:r>
    </w:p>
    <w:p w:rsidR="0065697F" w:rsidRDefault="0065697F" w:rsidP="0065697F">
      <w:pPr>
        <w:pStyle w:val="Bezproreda"/>
        <w:jc w:val="center"/>
        <w:rPr>
          <w:rFonts w:asciiTheme="majorHAnsi" w:hAnsiTheme="majorHAnsi"/>
          <w:b/>
          <w:szCs w:val="24"/>
        </w:rPr>
      </w:pPr>
    </w:p>
    <w:p w:rsidR="0065697F" w:rsidRDefault="0065697F" w:rsidP="0065697F">
      <w:pPr>
        <w:pStyle w:val="Bezproreda"/>
        <w:jc w:val="center"/>
        <w:rPr>
          <w:rFonts w:asciiTheme="majorHAnsi" w:hAnsiTheme="majorHAnsi"/>
          <w:b/>
          <w:szCs w:val="24"/>
        </w:rPr>
      </w:pPr>
    </w:p>
    <w:p w:rsidR="0065697F" w:rsidRPr="0065101B" w:rsidRDefault="0065697F" w:rsidP="0065697F">
      <w:pPr>
        <w:pStyle w:val="Bezproreda"/>
        <w:jc w:val="both"/>
        <w:rPr>
          <w:rFonts w:asciiTheme="majorHAnsi" w:hAnsiTheme="majorHAnsi"/>
          <w:b/>
          <w:szCs w:val="24"/>
        </w:rPr>
      </w:pPr>
      <w:r w:rsidRPr="0065101B">
        <w:rPr>
          <w:rFonts w:asciiTheme="majorHAnsi" w:hAnsiTheme="majorHAnsi"/>
          <w:b/>
          <w:szCs w:val="24"/>
        </w:rPr>
        <w:t>Škola se financira iz slijedećih izvora:</w:t>
      </w:r>
    </w:p>
    <w:p w:rsidR="0065697F" w:rsidRPr="00F00C7B" w:rsidRDefault="0065697F" w:rsidP="0065697F">
      <w:pPr>
        <w:pStyle w:val="Bezproreda"/>
        <w:jc w:val="both"/>
        <w:rPr>
          <w:rFonts w:asciiTheme="majorHAnsi" w:hAnsiTheme="majorHAnsi"/>
          <w:szCs w:val="24"/>
        </w:rPr>
      </w:pPr>
    </w:p>
    <w:p w:rsidR="0065697F" w:rsidRPr="00F00C7B" w:rsidRDefault="0065697F" w:rsidP="0065697F">
      <w:pPr>
        <w:pStyle w:val="Bezproreda"/>
        <w:spacing w:before="40"/>
        <w:jc w:val="both"/>
        <w:rPr>
          <w:rFonts w:asciiTheme="majorHAnsi" w:hAnsiTheme="majorHAnsi"/>
          <w:szCs w:val="24"/>
        </w:rPr>
      </w:pPr>
      <w:r w:rsidRPr="00F00C7B">
        <w:rPr>
          <w:rFonts w:asciiTheme="majorHAnsi" w:hAnsiTheme="majorHAnsi"/>
          <w:szCs w:val="24"/>
        </w:rPr>
        <w:t>•</w:t>
      </w:r>
      <w:r>
        <w:rPr>
          <w:rFonts w:asciiTheme="majorHAnsi" w:hAnsiTheme="majorHAnsi"/>
          <w:szCs w:val="24"/>
        </w:rPr>
        <w:t xml:space="preserve"> </w:t>
      </w:r>
      <w:r w:rsidRPr="0065101B">
        <w:rPr>
          <w:rFonts w:asciiTheme="majorHAnsi" w:hAnsiTheme="majorHAnsi"/>
          <w:b/>
          <w:szCs w:val="24"/>
        </w:rPr>
        <w:t>Prihodi iz državnog proračuna</w:t>
      </w:r>
      <w:r w:rsidRPr="00F00C7B">
        <w:rPr>
          <w:rFonts w:asciiTheme="majorHAnsi" w:hAnsiTheme="majorHAnsi"/>
          <w:szCs w:val="24"/>
        </w:rPr>
        <w:t xml:space="preserve"> – Ministarstvo znanosti obrazovanja i sporta</w:t>
      </w:r>
      <w:r>
        <w:rPr>
          <w:rFonts w:asciiTheme="majorHAnsi" w:hAnsiTheme="majorHAnsi"/>
          <w:szCs w:val="24"/>
        </w:rPr>
        <w:t xml:space="preserve"> </w:t>
      </w:r>
      <w:r w:rsidRPr="00F00C7B">
        <w:rPr>
          <w:rFonts w:asciiTheme="majorHAnsi" w:hAnsiTheme="majorHAnsi"/>
          <w:szCs w:val="24"/>
        </w:rPr>
        <w:t xml:space="preserve">i to rashode za: </w:t>
      </w:r>
      <w:r>
        <w:rPr>
          <w:rFonts w:asciiTheme="majorHAnsi" w:hAnsiTheme="majorHAnsi"/>
          <w:szCs w:val="24"/>
        </w:rPr>
        <w:t>plaće i naknade zaposlenika, naknadu zbog nezapošljavanja invalida.</w:t>
      </w:r>
    </w:p>
    <w:p w:rsidR="0065697F" w:rsidRPr="00F00C7B" w:rsidRDefault="0065697F" w:rsidP="0065697F">
      <w:pPr>
        <w:pStyle w:val="Bezproreda"/>
        <w:spacing w:before="40"/>
        <w:jc w:val="both"/>
        <w:rPr>
          <w:rFonts w:asciiTheme="majorHAnsi" w:hAnsiTheme="majorHAnsi"/>
          <w:szCs w:val="24"/>
        </w:rPr>
      </w:pPr>
      <w:r w:rsidRPr="00F00C7B">
        <w:rPr>
          <w:rFonts w:asciiTheme="majorHAnsi" w:hAnsiTheme="majorHAnsi"/>
          <w:szCs w:val="24"/>
        </w:rPr>
        <w:t>•</w:t>
      </w:r>
      <w:r>
        <w:rPr>
          <w:rFonts w:asciiTheme="majorHAnsi" w:hAnsiTheme="majorHAnsi"/>
          <w:szCs w:val="24"/>
        </w:rPr>
        <w:t xml:space="preserve"> </w:t>
      </w:r>
      <w:r w:rsidRPr="0065101B">
        <w:rPr>
          <w:rFonts w:asciiTheme="majorHAnsi" w:hAnsiTheme="majorHAnsi"/>
          <w:b/>
          <w:szCs w:val="24"/>
        </w:rPr>
        <w:t>Prihodi iz županijskog proračuna</w:t>
      </w:r>
      <w:r w:rsidRPr="00F00C7B">
        <w:rPr>
          <w:rFonts w:asciiTheme="majorHAnsi" w:hAnsiTheme="majorHAnsi"/>
          <w:szCs w:val="24"/>
        </w:rPr>
        <w:t xml:space="preserve"> – </w:t>
      </w:r>
      <w:r>
        <w:rPr>
          <w:rFonts w:asciiTheme="majorHAnsi" w:hAnsiTheme="majorHAnsi"/>
          <w:szCs w:val="24"/>
        </w:rPr>
        <w:t>Vukovarsko-srijemska županija</w:t>
      </w:r>
    </w:p>
    <w:p w:rsidR="0065697F" w:rsidRPr="00F00C7B" w:rsidRDefault="0065697F" w:rsidP="0065697F">
      <w:pPr>
        <w:pStyle w:val="Bezproreda"/>
        <w:spacing w:before="40"/>
        <w:jc w:val="both"/>
        <w:rPr>
          <w:rFonts w:asciiTheme="majorHAnsi" w:hAnsiTheme="majorHAnsi"/>
          <w:szCs w:val="24"/>
        </w:rPr>
      </w:pPr>
      <w:r w:rsidRPr="00F00C7B">
        <w:rPr>
          <w:rFonts w:asciiTheme="majorHAnsi" w:hAnsiTheme="majorHAnsi"/>
          <w:szCs w:val="24"/>
        </w:rPr>
        <w:t xml:space="preserve">Decentralizirani prihodi (zakonski standard škole) i prihodi na temelju ugovornih obveza (iznad zakonskog standarda). </w:t>
      </w:r>
    </w:p>
    <w:p w:rsidR="0065697F" w:rsidRPr="00F00C7B" w:rsidRDefault="0065697F" w:rsidP="0065697F">
      <w:pPr>
        <w:pStyle w:val="Bezproreda"/>
        <w:spacing w:before="40"/>
        <w:jc w:val="both"/>
        <w:rPr>
          <w:rFonts w:asciiTheme="majorHAnsi" w:hAnsiTheme="majorHAnsi"/>
          <w:szCs w:val="24"/>
        </w:rPr>
      </w:pPr>
      <w:r w:rsidRPr="00F00C7B">
        <w:rPr>
          <w:rFonts w:asciiTheme="majorHAnsi" w:hAnsiTheme="majorHAnsi"/>
          <w:szCs w:val="24"/>
        </w:rPr>
        <w:t>•</w:t>
      </w:r>
      <w:r>
        <w:rPr>
          <w:rFonts w:asciiTheme="majorHAnsi" w:hAnsiTheme="majorHAnsi"/>
          <w:szCs w:val="24"/>
        </w:rPr>
        <w:t xml:space="preserve"> </w:t>
      </w:r>
      <w:r w:rsidRPr="0065101B">
        <w:rPr>
          <w:rFonts w:asciiTheme="majorHAnsi" w:hAnsiTheme="majorHAnsi"/>
          <w:b/>
          <w:szCs w:val="24"/>
        </w:rPr>
        <w:t>Vlastiti prihodi</w:t>
      </w:r>
      <w:r w:rsidRPr="00F00C7B">
        <w:rPr>
          <w:rFonts w:asciiTheme="majorHAnsi" w:hAnsiTheme="majorHAnsi"/>
          <w:szCs w:val="24"/>
        </w:rPr>
        <w:t xml:space="preserve"> </w:t>
      </w:r>
    </w:p>
    <w:p w:rsidR="0065697F" w:rsidRPr="00F00C7B" w:rsidRDefault="0065697F" w:rsidP="0065697F">
      <w:pPr>
        <w:pStyle w:val="Bezproreda"/>
        <w:spacing w:before="40"/>
        <w:jc w:val="both"/>
        <w:rPr>
          <w:rFonts w:asciiTheme="majorHAnsi" w:hAnsiTheme="majorHAnsi"/>
          <w:szCs w:val="24"/>
        </w:rPr>
      </w:pPr>
      <w:r w:rsidRPr="00F00C7B">
        <w:rPr>
          <w:rFonts w:asciiTheme="majorHAnsi" w:hAnsiTheme="majorHAnsi"/>
          <w:szCs w:val="24"/>
        </w:rPr>
        <w:t>Prihodi školskih kuhinja, prihodi od iznajmljivanja dvorane, prihodi od osiguranja-refundacija štete</w:t>
      </w:r>
      <w:r>
        <w:rPr>
          <w:rFonts w:asciiTheme="majorHAnsi" w:hAnsiTheme="majorHAnsi"/>
          <w:szCs w:val="24"/>
        </w:rPr>
        <w:t>.</w:t>
      </w:r>
    </w:p>
    <w:p w:rsidR="0065697F" w:rsidRPr="00F00C7B" w:rsidRDefault="0065697F" w:rsidP="0065697F">
      <w:pPr>
        <w:pStyle w:val="Bezproreda"/>
        <w:spacing w:before="40"/>
        <w:jc w:val="both"/>
        <w:rPr>
          <w:rFonts w:asciiTheme="majorHAnsi" w:hAnsiTheme="majorHAnsi"/>
          <w:szCs w:val="24"/>
        </w:rPr>
      </w:pPr>
      <w:r w:rsidRPr="00F00C7B">
        <w:rPr>
          <w:rFonts w:asciiTheme="majorHAnsi" w:hAnsiTheme="majorHAnsi"/>
          <w:szCs w:val="24"/>
        </w:rPr>
        <w:t>•</w:t>
      </w:r>
      <w:r>
        <w:rPr>
          <w:rFonts w:asciiTheme="majorHAnsi" w:hAnsiTheme="majorHAnsi"/>
          <w:szCs w:val="24"/>
        </w:rPr>
        <w:t xml:space="preserve"> </w:t>
      </w:r>
      <w:r w:rsidRPr="0065101B">
        <w:rPr>
          <w:rFonts w:asciiTheme="majorHAnsi" w:hAnsiTheme="majorHAnsi"/>
          <w:b/>
          <w:szCs w:val="24"/>
        </w:rPr>
        <w:t>Pomoći iz proračuna općine – Općina Vrbanja</w:t>
      </w:r>
    </w:p>
    <w:p w:rsidR="0065697F" w:rsidRPr="00283451" w:rsidRDefault="0065697F" w:rsidP="0065697F">
      <w:pPr>
        <w:pStyle w:val="Bezproreda"/>
        <w:rPr>
          <w:rFonts w:asciiTheme="majorHAnsi" w:hAnsiTheme="majorHAnsi"/>
        </w:rPr>
      </w:pPr>
      <w:r w:rsidRPr="00283451">
        <w:rPr>
          <w:rFonts w:asciiTheme="majorHAnsi" w:hAnsiTheme="majorHAnsi"/>
        </w:rPr>
        <w:t>Prihodi za plaću, naknade plaća i ostalih naknada zaposlenice - voditeljice predškole. Prihodi za materijalne izdatke redovne djelatnosti osnovnog obrazovanja, te predškolskog obrazovanja.</w:t>
      </w:r>
      <w:r w:rsidR="006A53C1">
        <w:rPr>
          <w:rFonts w:asciiTheme="majorHAnsi" w:hAnsiTheme="majorHAnsi"/>
        </w:rPr>
        <w:t xml:space="preserve"> Prihodi za financiranje prehrane djece.</w:t>
      </w:r>
    </w:p>
    <w:p w:rsidR="0065697F" w:rsidRPr="00283451" w:rsidRDefault="0065697F" w:rsidP="0065697F">
      <w:pPr>
        <w:pStyle w:val="Bezproreda"/>
        <w:rPr>
          <w:rFonts w:asciiTheme="majorHAnsi" w:hAnsiTheme="majorHAnsi"/>
          <w:sz w:val="16"/>
        </w:rPr>
      </w:pPr>
    </w:p>
    <w:p w:rsidR="0065697F" w:rsidRPr="00283451" w:rsidRDefault="0065697F" w:rsidP="0065697F">
      <w:pPr>
        <w:pStyle w:val="Bezproreda"/>
        <w:rPr>
          <w:rFonts w:asciiTheme="majorHAnsi" w:hAnsiTheme="majorHAnsi"/>
        </w:rPr>
      </w:pPr>
      <w:r w:rsidRPr="00283451">
        <w:rPr>
          <w:rFonts w:asciiTheme="majorHAnsi" w:hAnsiTheme="majorHAnsi"/>
        </w:rPr>
        <w:t>Osnovna škola Mare Švel-Gamiršek Vrbanja djeluje na području mjesta Vrbanja i  naselja Spačva. Mjesto Vrbanja je općinsko naselje, dosta je veliko po površini, te j</w:t>
      </w:r>
      <w:r w:rsidR="00E30206">
        <w:rPr>
          <w:rFonts w:asciiTheme="majorHAnsi" w:hAnsiTheme="majorHAnsi"/>
        </w:rPr>
        <w:t>e obvezno organizirati prijevoz</w:t>
      </w:r>
      <w:r w:rsidRPr="00283451">
        <w:rPr>
          <w:rFonts w:asciiTheme="majorHAnsi" w:hAnsiTheme="majorHAnsi"/>
        </w:rPr>
        <w:t>.</w:t>
      </w:r>
    </w:p>
    <w:p w:rsidR="0065697F" w:rsidRPr="00283451" w:rsidRDefault="00E602D9" w:rsidP="0065697F">
      <w:pPr>
        <w:pStyle w:val="Bezproreda"/>
        <w:rPr>
          <w:rFonts w:asciiTheme="majorHAnsi" w:hAnsiTheme="majorHAnsi"/>
        </w:rPr>
      </w:pPr>
      <w:r>
        <w:rPr>
          <w:rFonts w:asciiTheme="majorHAnsi" w:hAnsiTheme="majorHAnsi"/>
        </w:rPr>
        <w:t>U 2020</w:t>
      </w:r>
      <w:r w:rsidR="00E30206">
        <w:rPr>
          <w:rFonts w:asciiTheme="majorHAnsi" w:hAnsiTheme="majorHAnsi"/>
        </w:rPr>
        <w:t>/202</w:t>
      </w:r>
      <w:r>
        <w:rPr>
          <w:rFonts w:asciiTheme="majorHAnsi" w:hAnsiTheme="majorHAnsi"/>
        </w:rPr>
        <w:t>1</w:t>
      </w:r>
      <w:r w:rsidR="0065697F" w:rsidRPr="00283451">
        <w:rPr>
          <w:rFonts w:asciiTheme="majorHAnsi" w:hAnsiTheme="majorHAnsi"/>
        </w:rPr>
        <w:t xml:space="preserve">. Školskoj godini imamo </w:t>
      </w:r>
      <w:r>
        <w:rPr>
          <w:rFonts w:asciiTheme="majorHAnsi" w:hAnsiTheme="majorHAnsi"/>
        </w:rPr>
        <w:t>112</w:t>
      </w:r>
      <w:r w:rsidR="0065697F" w:rsidRPr="00283451">
        <w:rPr>
          <w:rFonts w:asciiTheme="majorHAnsi" w:hAnsiTheme="majorHAnsi"/>
        </w:rPr>
        <w:t xml:space="preserve"> učenika svrstanih u 8 razredn</w:t>
      </w:r>
      <w:r w:rsidR="00E30206">
        <w:rPr>
          <w:rFonts w:asciiTheme="majorHAnsi" w:hAnsiTheme="majorHAnsi"/>
        </w:rPr>
        <w:t>ih odijela. Škola zapošljava  32 radnika, od čega 20</w:t>
      </w:r>
      <w:r w:rsidR="0065697F" w:rsidRPr="00283451">
        <w:rPr>
          <w:rFonts w:asciiTheme="majorHAnsi" w:hAnsiTheme="majorHAnsi"/>
        </w:rPr>
        <w:t xml:space="preserve"> učitelja, 2 stručna suradnika I 10 ostalih radnika ( ravnatelj, tajnik, </w:t>
      </w:r>
      <w:r w:rsidR="00E30206">
        <w:rPr>
          <w:rFonts w:asciiTheme="majorHAnsi" w:hAnsiTheme="majorHAnsi"/>
        </w:rPr>
        <w:t xml:space="preserve">2x </w:t>
      </w:r>
      <w:r w:rsidR="0065697F" w:rsidRPr="00283451">
        <w:rPr>
          <w:rFonts w:asciiTheme="majorHAnsi" w:hAnsiTheme="majorHAnsi"/>
        </w:rPr>
        <w:t>voditelj računovodstva, odgajatelj, domar, kuharica, tri čistača i pomoćnik u n</w:t>
      </w:r>
      <w:r w:rsidR="00E30206">
        <w:rPr>
          <w:rFonts w:asciiTheme="majorHAnsi" w:hAnsiTheme="majorHAnsi"/>
        </w:rPr>
        <w:t>a</w:t>
      </w:r>
      <w:r w:rsidR="0065697F" w:rsidRPr="00283451">
        <w:rPr>
          <w:rFonts w:asciiTheme="majorHAnsi" w:hAnsiTheme="majorHAnsi"/>
        </w:rPr>
        <w:t xml:space="preserve">stavi). Jedna smo od škola gdje je velik dio radnika zaposlen  na nepuno radno vrijeme , i rade na </w:t>
      </w:r>
      <w:r w:rsidR="0065697F">
        <w:rPr>
          <w:rFonts w:asciiTheme="majorHAnsi" w:hAnsiTheme="majorHAnsi"/>
        </w:rPr>
        <w:t>dvije ili tri škole, gdje su već</w:t>
      </w:r>
      <w:r w:rsidR="0065697F" w:rsidRPr="00283451">
        <w:rPr>
          <w:rFonts w:asciiTheme="majorHAnsi" w:hAnsiTheme="majorHAnsi"/>
        </w:rPr>
        <w:t>ina radnika putnici te pojedini putuju 60-110km do radnog mjesta.</w:t>
      </w:r>
    </w:p>
    <w:p w:rsidR="0065697F" w:rsidRPr="0065101B" w:rsidRDefault="0065697F" w:rsidP="0065697F">
      <w:pPr>
        <w:pStyle w:val="Bezproreda"/>
        <w:jc w:val="both"/>
        <w:rPr>
          <w:rFonts w:asciiTheme="majorHAnsi" w:hAnsiTheme="majorHAnsi"/>
          <w:sz w:val="16"/>
          <w:szCs w:val="24"/>
        </w:rPr>
      </w:pPr>
    </w:p>
    <w:p w:rsidR="0065697F" w:rsidRPr="0065101B" w:rsidRDefault="0065697F" w:rsidP="0065697F">
      <w:pPr>
        <w:pStyle w:val="Bezproreda"/>
        <w:jc w:val="both"/>
        <w:rPr>
          <w:rFonts w:asciiTheme="majorHAnsi" w:hAnsiTheme="majorHAnsi"/>
          <w:szCs w:val="24"/>
        </w:rPr>
      </w:pPr>
      <w:r w:rsidRPr="0065101B">
        <w:rPr>
          <w:rFonts w:asciiTheme="majorHAnsi" w:hAnsiTheme="majorHAnsi"/>
          <w:szCs w:val="24"/>
        </w:rPr>
        <w:t xml:space="preserve">Osnivač Škole je </w:t>
      </w:r>
      <w:r>
        <w:rPr>
          <w:rFonts w:asciiTheme="majorHAnsi" w:hAnsiTheme="majorHAnsi"/>
          <w:szCs w:val="24"/>
        </w:rPr>
        <w:t>Vukovarsko-srijemska</w:t>
      </w:r>
      <w:r w:rsidRPr="0065101B">
        <w:rPr>
          <w:rFonts w:asciiTheme="majorHAnsi" w:hAnsiTheme="majorHAnsi"/>
          <w:szCs w:val="24"/>
        </w:rPr>
        <w:t xml:space="preserve"> županija</w:t>
      </w:r>
      <w:r>
        <w:rPr>
          <w:rFonts w:asciiTheme="majorHAnsi" w:hAnsiTheme="majorHAnsi"/>
          <w:szCs w:val="24"/>
        </w:rPr>
        <w:t xml:space="preserve">. </w:t>
      </w:r>
      <w:r w:rsidRPr="0065101B">
        <w:rPr>
          <w:rFonts w:asciiTheme="majorHAnsi" w:hAnsiTheme="majorHAnsi"/>
          <w:szCs w:val="24"/>
        </w:rPr>
        <w:t>Škola je pravna osoba koja je samostalna u obavljanju svoje djelatnosti i poslovanju sukladno zakonu, propisima utemeljenim na zakonu, Statutu Škole, stručnim normama i pravilima struke.</w:t>
      </w:r>
    </w:p>
    <w:p w:rsidR="0065697F" w:rsidRPr="0065101B" w:rsidRDefault="0065697F" w:rsidP="0065697F">
      <w:pPr>
        <w:pStyle w:val="Bezproreda"/>
        <w:jc w:val="both"/>
        <w:rPr>
          <w:rFonts w:asciiTheme="majorHAnsi" w:hAnsiTheme="majorHAnsi"/>
          <w:szCs w:val="24"/>
        </w:rPr>
      </w:pPr>
      <w:r w:rsidRPr="0065101B">
        <w:rPr>
          <w:rFonts w:asciiTheme="majorHAnsi" w:hAnsiTheme="majorHAnsi"/>
          <w:szCs w:val="24"/>
        </w:rPr>
        <w:t>Škola obavlja djelatnost osnovnog odgoja i obrazovanja, koja obuhvaća opće obrazovanje, te druge oblike obrazovanja djece i mladih.</w:t>
      </w:r>
    </w:p>
    <w:p w:rsidR="006A53C1" w:rsidRDefault="0065697F" w:rsidP="0065697F">
      <w:pPr>
        <w:pStyle w:val="Bezproreda"/>
        <w:jc w:val="both"/>
        <w:rPr>
          <w:rFonts w:asciiTheme="majorHAnsi" w:hAnsiTheme="majorHAnsi"/>
          <w:szCs w:val="24"/>
        </w:rPr>
      </w:pPr>
      <w:r w:rsidRPr="0065101B">
        <w:rPr>
          <w:rFonts w:asciiTheme="majorHAnsi" w:hAnsiTheme="majorHAnsi"/>
          <w:szCs w:val="24"/>
        </w:rPr>
        <w:t>Djelatnost se ostvaruje na temelju nacionalnog kurikuluma, nastavnih planova i programa i školskog kurikuluma te osiguranjem odgovarajućeg broja učitelja i stručnih suradnika pod uvjetima i na način propisan zakonom.</w:t>
      </w:r>
      <w:r>
        <w:rPr>
          <w:rFonts w:asciiTheme="majorHAnsi" w:hAnsiTheme="majorHAnsi"/>
          <w:szCs w:val="24"/>
        </w:rPr>
        <w:t xml:space="preserve"> </w:t>
      </w:r>
      <w:r w:rsidRPr="0065101B">
        <w:rPr>
          <w:rFonts w:asciiTheme="majorHAnsi" w:hAnsiTheme="majorHAnsi"/>
          <w:szCs w:val="24"/>
        </w:rPr>
        <w:t>Školom upravlja Školski odbor, a čiji rad se pobliže uređuje Statutom Škole, u skladu sa zakonskim propisima.</w:t>
      </w:r>
      <w:r w:rsidR="006A53C1">
        <w:rPr>
          <w:rFonts w:asciiTheme="majorHAnsi" w:hAnsiTheme="majorHAnsi"/>
          <w:szCs w:val="24"/>
        </w:rPr>
        <w:t xml:space="preserve"> </w:t>
      </w:r>
    </w:p>
    <w:p w:rsidR="0065697F" w:rsidRDefault="006A53C1" w:rsidP="0065697F">
      <w:pPr>
        <w:pStyle w:val="Bezproreda"/>
        <w:jc w:val="both"/>
        <w:rPr>
          <w:rFonts w:asciiTheme="majorHAnsi" w:hAnsiTheme="majorHAnsi"/>
          <w:szCs w:val="24"/>
        </w:rPr>
      </w:pPr>
      <w:r>
        <w:rPr>
          <w:rFonts w:asciiTheme="majorHAnsi" w:hAnsiTheme="majorHAnsi"/>
          <w:szCs w:val="24"/>
        </w:rPr>
        <w:t>U nastavku se daju bilješke uz obrasce PR RAS i Obaveze.</w:t>
      </w:r>
    </w:p>
    <w:p w:rsidR="0065697F" w:rsidRPr="0065101B" w:rsidRDefault="0065697F" w:rsidP="0065697F">
      <w:pPr>
        <w:pStyle w:val="Bezproreda"/>
        <w:jc w:val="both"/>
        <w:rPr>
          <w:rFonts w:asciiTheme="majorHAnsi" w:hAnsiTheme="majorHAnsi"/>
          <w:sz w:val="16"/>
          <w:szCs w:val="24"/>
        </w:rPr>
      </w:pPr>
    </w:p>
    <w:p w:rsidR="008E5048" w:rsidRDefault="008E5048" w:rsidP="0065101B">
      <w:pPr>
        <w:pStyle w:val="Bezproreda"/>
        <w:jc w:val="both"/>
        <w:rPr>
          <w:rFonts w:asciiTheme="majorHAnsi" w:hAnsiTheme="majorHAnsi"/>
          <w:szCs w:val="24"/>
        </w:rPr>
      </w:pPr>
    </w:p>
    <w:p w:rsidR="006A53C1" w:rsidRPr="00F00C7B" w:rsidRDefault="006A53C1" w:rsidP="0065101B">
      <w:pPr>
        <w:pStyle w:val="Bezproreda"/>
        <w:jc w:val="both"/>
        <w:rPr>
          <w:rFonts w:asciiTheme="majorHAnsi" w:hAnsiTheme="majorHAnsi"/>
          <w:szCs w:val="24"/>
        </w:rPr>
      </w:pPr>
    </w:p>
    <w:p w:rsidR="00385BEF" w:rsidRDefault="00385BEF" w:rsidP="00385BEF">
      <w:pPr>
        <w:pStyle w:val="Bezproreda"/>
        <w:rPr>
          <w:rFonts w:asciiTheme="majorHAnsi" w:hAnsiTheme="majorHAnsi"/>
          <w:szCs w:val="24"/>
        </w:rPr>
      </w:pPr>
    </w:p>
    <w:p w:rsidR="008E5048" w:rsidRDefault="008E5048" w:rsidP="00385BEF">
      <w:pPr>
        <w:pStyle w:val="Bezproreda"/>
        <w:rPr>
          <w:rFonts w:asciiTheme="majorHAnsi" w:hAnsiTheme="majorHAnsi"/>
          <w:szCs w:val="24"/>
        </w:rPr>
      </w:pPr>
    </w:p>
    <w:p w:rsidR="00385BEF" w:rsidRDefault="00385BEF" w:rsidP="00385BEF">
      <w:pPr>
        <w:pStyle w:val="Bezproreda"/>
        <w:rPr>
          <w:rFonts w:asciiTheme="majorHAnsi" w:hAnsiTheme="majorHAnsi"/>
          <w:szCs w:val="24"/>
        </w:rPr>
      </w:pPr>
    </w:p>
    <w:p w:rsidR="00385BEF" w:rsidRDefault="00385BEF" w:rsidP="00F95BB0">
      <w:pPr>
        <w:pStyle w:val="Bezproreda"/>
        <w:shd w:val="clear" w:color="auto" w:fill="000000" w:themeFill="text1"/>
        <w:rPr>
          <w:rFonts w:asciiTheme="majorHAnsi" w:hAnsiTheme="majorHAnsi"/>
          <w:b/>
          <w:szCs w:val="24"/>
        </w:rPr>
      </w:pPr>
      <w:r w:rsidRPr="0066692C">
        <w:rPr>
          <w:rFonts w:asciiTheme="majorHAnsi" w:hAnsiTheme="majorHAnsi"/>
          <w:b/>
          <w:szCs w:val="24"/>
        </w:rPr>
        <w:t>Bilješke uz Izvještaj o prihodima i rashodima, primicima i izdacima – Obrazac PR-RAS</w:t>
      </w:r>
    </w:p>
    <w:p w:rsidR="00F95BB0" w:rsidRPr="008E5048" w:rsidRDefault="00F95BB0" w:rsidP="00385BEF">
      <w:pPr>
        <w:pStyle w:val="Bezproreda"/>
        <w:rPr>
          <w:rFonts w:asciiTheme="majorHAnsi" w:hAnsiTheme="majorHAnsi"/>
          <w:b/>
          <w:sz w:val="16"/>
          <w:szCs w:val="24"/>
        </w:rPr>
      </w:pPr>
    </w:p>
    <w:p w:rsidR="00F95BB0" w:rsidRPr="00F95BB0" w:rsidRDefault="00F95BB0" w:rsidP="00F95BB0">
      <w:pPr>
        <w:pStyle w:val="Bezproreda"/>
        <w:rPr>
          <w:rFonts w:asciiTheme="majorHAnsi" w:hAnsiTheme="majorHAnsi"/>
          <w:b/>
          <w:szCs w:val="24"/>
        </w:rPr>
      </w:pPr>
      <w:r w:rsidRPr="00F95BB0">
        <w:rPr>
          <w:rFonts w:asciiTheme="majorHAnsi" w:hAnsiTheme="majorHAnsi"/>
          <w:b/>
          <w:szCs w:val="24"/>
        </w:rPr>
        <w:t>PRIHODI</w:t>
      </w:r>
    </w:p>
    <w:p w:rsidR="00F95BB0" w:rsidRDefault="006A53C1" w:rsidP="00892C78">
      <w:pPr>
        <w:pStyle w:val="Bezproreda"/>
        <w:jc w:val="both"/>
        <w:rPr>
          <w:rFonts w:asciiTheme="majorHAnsi" w:hAnsiTheme="majorHAnsi"/>
          <w:szCs w:val="24"/>
        </w:rPr>
      </w:pPr>
      <w:r>
        <w:rPr>
          <w:rFonts w:asciiTheme="majorHAnsi" w:hAnsiTheme="majorHAnsi"/>
          <w:b/>
          <w:szCs w:val="24"/>
        </w:rPr>
        <w:t xml:space="preserve">Prihodi poslovanja </w:t>
      </w:r>
      <w:r w:rsidR="00C14912">
        <w:rPr>
          <w:rFonts w:asciiTheme="majorHAnsi" w:hAnsiTheme="majorHAnsi"/>
          <w:b/>
          <w:szCs w:val="24"/>
        </w:rPr>
        <w:t>Razred</w:t>
      </w:r>
      <w:r w:rsidR="00F52EEB">
        <w:rPr>
          <w:rFonts w:asciiTheme="majorHAnsi" w:hAnsiTheme="majorHAnsi"/>
          <w:b/>
          <w:szCs w:val="24"/>
        </w:rPr>
        <w:t xml:space="preserve"> </w:t>
      </w:r>
      <w:r>
        <w:rPr>
          <w:rFonts w:asciiTheme="majorHAnsi" w:hAnsiTheme="majorHAnsi"/>
          <w:b/>
          <w:szCs w:val="24"/>
        </w:rPr>
        <w:t xml:space="preserve">6 </w:t>
      </w:r>
      <w:r w:rsidR="00F95BB0" w:rsidRPr="00F95BB0">
        <w:rPr>
          <w:rFonts w:asciiTheme="majorHAnsi" w:hAnsiTheme="majorHAnsi"/>
          <w:b/>
          <w:szCs w:val="24"/>
        </w:rPr>
        <w:t xml:space="preserve"> </w:t>
      </w:r>
      <w:r w:rsidR="00F95BB0" w:rsidRPr="00F95BB0">
        <w:rPr>
          <w:rFonts w:asciiTheme="majorHAnsi" w:hAnsiTheme="majorHAnsi"/>
          <w:szCs w:val="24"/>
        </w:rPr>
        <w:t xml:space="preserve">U izvještajnom razdoblju ukupno je ostvareno </w:t>
      </w:r>
      <w:r>
        <w:rPr>
          <w:rFonts w:asciiTheme="majorHAnsi" w:hAnsiTheme="majorHAnsi"/>
          <w:szCs w:val="24"/>
        </w:rPr>
        <w:t>1.958.713,37</w:t>
      </w:r>
      <w:r w:rsidR="00F95BB0">
        <w:rPr>
          <w:rFonts w:asciiTheme="majorHAnsi" w:hAnsiTheme="majorHAnsi"/>
          <w:szCs w:val="24"/>
        </w:rPr>
        <w:t xml:space="preserve"> k</w:t>
      </w:r>
      <w:r w:rsidR="00F95BB0" w:rsidRPr="00F95BB0">
        <w:rPr>
          <w:rFonts w:asciiTheme="majorHAnsi" w:hAnsiTheme="majorHAnsi"/>
          <w:szCs w:val="24"/>
        </w:rPr>
        <w:t>n prihoda</w:t>
      </w:r>
      <w:r w:rsidR="001D66EE">
        <w:rPr>
          <w:rFonts w:asciiTheme="majorHAnsi" w:hAnsiTheme="majorHAnsi"/>
          <w:szCs w:val="24"/>
        </w:rPr>
        <w:t xml:space="preserve"> što je u odnosu na 202</w:t>
      </w:r>
      <w:r>
        <w:rPr>
          <w:rFonts w:asciiTheme="majorHAnsi" w:hAnsiTheme="majorHAnsi"/>
          <w:szCs w:val="24"/>
        </w:rPr>
        <w:t>1</w:t>
      </w:r>
      <w:r w:rsidR="00F95BB0" w:rsidRPr="00F95BB0">
        <w:rPr>
          <w:rFonts w:asciiTheme="majorHAnsi" w:hAnsiTheme="majorHAnsi"/>
          <w:szCs w:val="24"/>
        </w:rPr>
        <w:t xml:space="preserve">. godinu povećanje od </w:t>
      </w:r>
      <w:r>
        <w:rPr>
          <w:rFonts w:asciiTheme="majorHAnsi" w:hAnsiTheme="majorHAnsi"/>
          <w:szCs w:val="24"/>
        </w:rPr>
        <w:t>3,3</w:t>
      </w:r>
      <w:r w:rsidR="00F95BB0" w:rsidRPr="00F95BB0">
        <w:rPr>
          <w:rFonts w:asciiTheme="majorHAnsi" w:hAnsiTheme="majorHAnsi"/>
          <w:szCs w:val="24"/>
        </w:rPr>
        <w:t>%.</w:t>
      </w:r>
      <w:r w:rsidR="00892C78">
        <w:rPr>
          <w:rFonts w:asciiTheme="majorHAnsi" w:hAnsiTheme="majorHAnsi"/>
          <w:szCs w:val="24"/>
        </w:rPr>
        <w:t xml:space="preserve"> Do povećanja prihoda došlo je uglavnom zbog povećanja prihoda za plaću i naknada zaposlenima, te zbog </w:t>
      </w:r>
      <w:r>
        <w:rPr>
          <w:rFonts w:asciiTheme="majorHAnsi" w:hAnsiTheme="majorHAnsi"/>
          <w:szCs w:val="24"/>
        </w:rPr>
        <w:t>većih</w:t>
      </w:r>
      <w:r w:rsidR="00892C78">
        <w:rPr>
          <w:rFonts w:asciiTheme="majorHAnsi" w:hAnsiTheme="majorHAnsi"/>
          <w:szCs w:val="24"/>
        </w:rPr>
        <w:t xml:space="preserve"> prihoda od strane</w:t>
      </w:r>
      <w:r w:rsidR="009E5E87">
        <w:rPr>
          <w:rFonts w:asciiTheme="majorHAnsi" w:hAnsiTheme="majorHAnsi"/>
          <w:szCs w:val="24"/>
        </w:rPr>
        <w:t xml:space="preserve"> </w:t>
      </w:r>
      <w:bookmarkStart w:id="0" w:name="_GoBack"/>
      <w:bookmarkEnd w:id="0"/>
      <w:r w:rsidR="009E5E87">
        <w:rPr>
          <w:rFonts w:asciiTheme="majorHAnsi" w:hAnsiTheme="majorHAnsi"/>
          <w:szCs w:val="24"/>
        </w:rPr>
        <w:t>MZO i Općine Vrbanja.</w:t>
      </w:r>
    </w:p>
    <w:p w:rsidR="001D66EE" w:rsidRDefault="00F52EEB" w:rsidP="00892C78">
      <w:pPr>
        <w:pStyle w:val="Bezproreda"/>
        <w:jc w:val="both"/>
        <w:rPr>
          <w:rFonts w:asciiTheme="majorHAnsi" w:hAnsiTheme="majorHAnsi"/>
          <w:szCs w:val="24"/>
        </w:rPr>
      </w:pPr>
      <w:r>
        <w:rPr>
          <w:rFonts w:asciiTheme="majorHAnsi" w:hAnsiTheme="majorHAnsi"/>
          <w:b/>
          <w:szCs w:val="24"/>
        </w:rPr>
        <w:t xml:space="preserve">Skupina </w:t>
      </w:r>
      <w:r w:rsidR="001D66EE" w:rsidRPr="00795CB9">
        <w:rPr>
          <w:rFonts w:asciiTheme="majorHAnsi" w:hAnsiTheme="majorHAnsi"/>
          <w:b/>
          <w:szCs w:val="24"/>
        </w:rPr>
        <w:t>63</w:t>
      </w:r>
      <w:r w:rsidR="001D66EE">
        <w:rPr>
          <w:rFonts w:asciiTheme="majorHAnsi" w:hAnsiTheme="majorHAnsi"/>
          <w:szCs w:val="24"/>
        </w:rPr>
        <w:t xml:space="preserve"> povećanje od </w:t>
      </w:r>
      <w:r>
        <w:rPr>
          <w:rFonts w:asciiTheme="majorHAnsi" w:hAnsiTheme="majorHAnsi"/>
          <w:szCs w:val="24"/>
        </w:rPr>
        <w:t xml:space="preserve">4,2 </w:t>
      </w:r>
      <w:r w:rsidR="001D66EE">
        <w:rPr>
          <w:rFonts w:asciiTheme="majorHAnsi" w:hAnsiTheme="majorHAnsi"/>
          <w:szCs w:val="24"/>
        </w:rPr>
        <w:t>% odnosi se na povećanje plaća</w:t>
      </w:r>
      <w:r w:rsidR="00795CB9">
        <w:rPr>
          <w:rFonts w:asciiTheme="majorHAnsi" w:hAnsiTheme="majorHAnsi"/>
          <w:szCs w:val="24"/>
        </w:rPr>
        <w:t xml:space="preserve"> i povećanje prihoda temeljem prijenosa sredstava za sufinaciranje kuhinje od strane općine Vrbanja </w:t>
      </w:r>
      <w:r>
        <w:rPr>
          <w:rFonts w:asciiTheme="majorHAnsi" w:hAnsiTheme="majorHAnsi"/>
          <w:szCs w:val="24"/>
        </w:rPr>
        <w:t>koja financira školsku kuhinju za svu djecu koja nisu u program Užina za Sve</w:t>
      </w:r>
      <w:r w:rsidR="00795CB9">
        <w:rPr>
          <w:rFonts w:asciiTheme="majorHAnsi" w:hAnsiTheme="majorHAnsi"/>
          <w:szCs w:val="24"/>
        </w:rPr>
        <w:t>.</w:t>
      </w:r>
    </w:p>
    <w:p w:rsidR="00F52EEB" w:rsidRDefault="00F52EEB" w:rsidP="00892C78">
      <w:pPr>
        <w:pStyle w:val="Bezproreda"/>
        <w:jc w:val="both"/>
        <w:rPr>
          <w:rFonts w:asciiTheme="majorHAnsi" w:hAnsiTheme="majorHAnsi"/>
          <w:szCs w:val="24"/>
        </w:rPr>
      </w:pPr>
      <w:r>
        <w:rPr>
          <w:rFonts w:asciiTheme="majorHAnsi" w:hAnsiTheme="majorHAnsi"/>
          <w:b/>
          <w:szCs w:val="24"/>
        </w:rPr>
        <w:t>Skupina 64</w:t>
      </w:r>
      <w:r w:rsidR="00795CB9">
        <w:rPr>
          <w:rFonts w:asciiTheme="majorHAnsi" w:hAnsiTheme="majorHAnsi"/>
          <w:szCs w:val="24"/>
        </w:rPr>
        <w:t xml:space="preserve"> </w:t>
      </w:r>
      <w:r>
        <w:rPr>
          <w:rFonts w:asciiTheme="majorHAnsi" w:hAnsiTheme="majorHAnsi"/>
          <w:szCs w:val="24"/>
        </w:rPr>
        <w:t xml:space="preserve"> Povećanje prihoda odnosi se na prodaju starog papira</w:t>
      </w:r>
      <w:r w:rsidR="00C8094B">
        <w:rPr>
          <w:rFonts w:asciiTheme="majorHAnsi" w:hAnsiTheme="majorHAnsi"/>
          <w:szCs w:val="24"/>
        </w:rPr>
        <w:t>.</w:t>
      </w:r>
    </w:p>
    <w:p w:rsidR="00795CB9" w:rsidRDefault="00F52EEB" w:rsidP="00892C78">
      <w:pPr>
        <w:pStyle w:val="Bezproreda"/>
        <w:jc w:val="both"/>
        <w:rPr>
          <w:rFonts w:asciiTheme="majorHAnsi" w:hAnsiTheme="majorHAnsi"/>
          <w:szCs w:val="24"/>
        </w:rPr>
      </w:pPr>
      <w:r>
        <w:rPr>
          <w:rFonts w:asciiTheme="majorHAnsi" w:hAnsiTheme="majorHAnsi"/>
          <w:b/>
          <w:szCs w:val="24"/>
        </w:rPr>
        <w:t>Skupina 65</w:t>
      </w:r>
      <w:r w:rsidR="00795CB9">
        <w:rPr>
          <w:rFonts w:asciiTheme="majorHAnsi" w:hAnsiTheme="majorHAnsi"/>
          <w:szCs w:val="24"/>
        </w:rPr>
        <w:t xml:space="preserve"> </w:t>
      </w:r>
      <w:r>
        <w:rPr>
          <w:rFonts w:asciiTheme="majorHAnsi" w:hAnsiTheme="majorHAnsi"/>
          <w:szCs w:val="24"/>
        </w:rPr>
        <w:t xml:space="preserve">Prihodi po posebnim propisima nisu zabilježeni u 2022 godini budući da roditelji više ne sufinanciraju kuhinju. </w:t>
      </w:r>
      <w:r w:rsidR="00795CB9">
        <w:rPr>
          <w:rFonts w:asciiTheme="majorHAnsi" w:hAnsiTheme="majorHAnsi"/>
          <w:szCs w:val="24"/>
        </w:rPr>
        <w:t xml:space="preserve"> </w:t>
      </w:r>
    </w:p>
    <w:p w:rsidR="00795CB9" w:rsidRDefault="00F52EEB" w:rsidP="00892C78">
      <w:pPr>
        <w:pStyle w:val="Bezproreda"/>
        <w:jc w:val="both"/>
        <w:rPr>
          <w:rFonts w:asciiTheme="majorHAnsi" w:hAnsiTheme="majorHAnsi"/>
          <w:szCs w:val="24"/>
        </w:rPr>
      </w:pPr>
      <w:r>
        <w:rPr>
          <w:rFonts w:asciiTheme="majorHAnsi" w:hAnsiTheme="majorHAnsi"/>
          <w:b/>
          <w:szCs w:val="24"/>
        </w:rPr>
        <w:t xml:space="preserve">Skupina 66 </w:t>
      </w:r>
      <w:r>
        <w:rPr>
          <w:rFonts w:asciiTheme="majorHAnsi" w:hAnsiTheme="majorHAnsi"/>
          <w:szCs w:val="24"/>
        </w:rPr>
        <w:t>uglavnom su prihodi od donacija koji su u ovom periodu nešto manji u odnosu na isto razdoblje prošle godine.</w:t>
      </w:r>
      <w:r w:rsidR="00795CB9">
        <w:rPr>
          <w:rFonts w:asciiTheme="majorHAnsi" w:hAnsiTheme="majorHAnsi"/>
          <w:szCs w:val="24"/>
        </w:rPr>
        <w:t xml:space="preserve"> </w:t>
      </w:r>
    </w:p>
    <w:p w:rsidR="00F52EEB" w:rsidRPr="00F52EEB" w:rsidRDefault="00F52EEB" w:rsidP="00892C78">
      <w:pPr>
        <w:pStyle w:val="Bezproreda"/>
        <w:jc w:val="both"/>
        <w:rPr>
          <w:rFonts w:asciiTheme="majorHAnsi" w:hAnsiTheme="majorHAnsi"/>
          <w:szCs w:val="24"/>
        </w:rPr>
      </w:pPr>
      <w:r>
        <w:rPr>
          <w:rFonts w:asciiTheme="majorHAnsi" w:hAnsiTheme="majorHAnsi"/>
          <w:b/>
          <w:szCs w:val="24"/>
        </w:rPr>
        <w:t xml:space="preserve">Skupina 67 </w:t>
      </w:r>
      <w:r>
        <w:rPr>
          <w:rFonts w:asciiTheme="majorHAnsi" w:hAnsiTheme="majorHAnsi"/>
          <w:szCs w:val="24"/>
        </w:rPr>
        <w:t xml:space="preserve">U izvještajnom razdoblju zabilježeni su manji prihodi od osnivača u odnosu na prošlu godinu u neznatnom iznosu. </w:t>
      </w:r>
    </w:p>
    <w:p w:rsidR="00F95BB0" w:rsidRPr="00F95BB0" w:rsidRDefault="00F95BB0" w:rsidP="00F95BB0">
      <w:pPr>
        <w:pStyle w:val="Bezproreda"/>
        <w:rPr>
          <w:rFonts w:asciiTheme="majorHAnsi" w:hAnsiTheme="majorHAnsi"/>
          <w:sz w:val="16"/>
          <w:szCs w:val="24"/>
        </w:rPr>
      </w:pPr>
    </w:p>
    <w:p w:rsidR="00F95BB0" w:rsidRPr="00F95BB0" w:rsidRDefault="00F95BB0" w:rsidP="00F95BB0">
      <w:pPr>
        <w:pStyle w:val="Bezproreda"/>
        <w:rPr>
          <w:rFonts w:asciiTheme="majorHAnsi" w:hAnsiTheme="majorHAnsi"/>
          <w:b/>
          <w:szCs w:val="24"/>
        </w:rPr>
      </w:pPr>
      <w:r w:rsidRPr="00F95BB0">
        <w:rPr>
          <w:rFonts w:asciiTheme="majorHAnsi" w:hAnsiTheme="majorHAnsi"/>
          <w:b/>
          <w:szCs w:val="24"/>
        </w:rPr>
        <w:t>RASHODI</w:t>
      </w:r>
    </w:p>
    <w:p w:rsidR="00F95BB0" w:rsidRDefault="00F52EEB" w:rsidP="00F95BB0">
      <w:pPr>
        <w:pStyle w:val="Bezproreda"/>
        <w:rPr>
          <w:rFonts w:asciiTheme="majorHAnsi" w:hAnsiTheme="majorHAnsi"/>
          <w:szCs w:val="24"/>
        </w:rPr>
      </w:pPr>
      <w:r>
        <w:rPr>
          <w:rFonts w:asciiTheme="majorHAnsi" w:hAnsiTheme="majorHAnsi"/>
          <w:b/>
          <w:szCs w:val="24"/>
        </w:rPr>
        <w:t>Razred 3</w:t>
      </w:r>
      <w:r w:rsidR="00F95BB0" w:rsidRPr="00F95BB0">
        <w:rPr>
          <w:rFonts w:asciiTheme="majorHAnsi" w:hAnsiTheme="majorHAnsi"/>
          <w:b/>
          <w:szCs w:val="24"/>
        </w:rPr>
        <w:t xml:space="preserve"> </w:t>
      </w:r>
      <w:r w:rsidR="00F95BB0" w:rsidRPr="00F95BB0">
        <w:rPr>
          <w:rFonts w:asciiTheme="majorHAnsi" w:hAnsiTheme="majorHAnsi"/>
          <w:szCs w:val="24"/>
        </w:rPr>
        <w:t xml:space="preserve">U izvještajnom razdoblju ukupno je ostvareno </w:t>
      </w:r>
      <w:r>
        <w:rPr>
          <w:rFonts w:asciiTheme="majorHAnsi" w:hAnsiTheme="majorHAnsi"/>
          <w:szCs w:val="24"/>
        </w:rPr>
        <w:t>1.967.544,80</w:t>
      </w:r>
      <w:r w:rsidR="00F95BB0" w:rsidRPr="00F95BB0">
        <w:rPr>
          <w:rFonts w:asciiTheme="majorHAnsi" w:hAnsiTheme="majorHAnsi"/>
          <w:szCs w:val="24"/>
        </w:rPr>
        <w:t xml:space="preserve"> </w:t>
      </w:r>
      <w:r w:rsidR="00F95BB0">
        <w:rPr>
          <w:rFonts w:asciiTheme="majorHAnsi" w:hAnsiTheme="majorHAnsi"/>
          <w:szCs w:val="24"/>
        </w:rPr>
        <w:t>k</w:t>
      </w:r>
      <w:r w:rsidR="00F95BB0" w:rsidRPr="00F95BB0">
        <w:rPr>
          <w:rFonts w:asciiTheme="majorHAnsi" w:hAnsiTheme="majorHAnsi"/>
          <w:szCs w:val="24"/>
        </w:rPr>
        <w:t xml:space="preserve">n rashoda </w:t>
      </w:r>
      <w:r w:rsidR="00795CB9">
        <w:rPr>
          <w:rFonts w:asciiTheme="majorHAnsi" w:hAnsiTheme="majorHAnsi"/>
          <w:szCs w:val="24"/>
        </w:rPr>
        <w:t>što je u odnosu na 202</w:t>
      </w:r>
      <w:r>
        <w:rPr>
          <w:rFonts w:asciiTheme="majorHAnsi" w:hAnsiTheme="majorHAnsi"/>
          <w:szCs w:val="24"/>
        </w:rPr>
        <w:t>1</w:t>
      </w:r>
      <w:r w:rsidR="00F95BB0" w:rsidRPr="00F95BB0">
        <w:rPr>
          <w:rFonts w:asciiTheme="majorHAnsi" w:hAnsiTheme="majorHAnsi"/>
          <w:szCs w:val="24"/>
        </w:rPr>
        <w:t>. godinu</w:t>
      </w:r>
      <w:r>
        <w:rPr>
          <w:rFonts w:asciiTheme="majorHAnsi" w:hAnsiTheme="majorHAnsi"/>
          <w:szCs w:val="24"/>
        </w:rPr>
        <w:t xml:space="preserve"> istog razdoblja </w:t>
      </w:r>
      <w:r w:rsidR="00F95BB0" w:rsidRPr="00F95BB0">
        <w:rPr>
          <w:rFonts w:asciiTheme="majorHAnsi" w:hAnsiTheme="majorHAnsi"/>
          <w:szCs w:val="24"/>
        </w:rPr>
        <w:t xml:space="preserve"> povećanje od </w:t>
      </w:r>
      <w:r>
        <w:rPr>
          <w:rFonts w:asciiTheme="majorHAnsi" w:hAnsiTheme="majorHAnsi"/>
          <w:szCs w:val="24"/>
        </w:rPr>
        <w:t>4,7</w:t>
      </w:r>
      <w:r w:rsidR="00795CB9">
        <w:rPr>
          <w:rFonts w:asciiTheme="majorHAnsi" w:hAnsiTheme="majorHAnsi"/>
          <w:szCs w:val="24"/>
        </w:rPr>
        <w:t>%</w:t>
      </w:r>
      <w:r w:rsidR="00F95BB0" w:rsidRPr="00F95BB0">
        <w:rPr>
          <w:rFonts w:asciiTheme="majorHAnsi" w:hAnsiTheme="majorHAnsi"/>
          <w:szCs w:val="24"/>
        </w:rPr>
        <w:t>.</w:t>
      </w:r>
    </w:p>
    <w:p w:rsidR="006E51EB" w:rsidRPr="006E51EB" w:rsidRDefault="006E51EB" w:rsidP="00F95BB0">
      <w:pPr>
        <w:pStyle w:val="Bezproreda"/>
        <w:rPr>
          <w:rFonts w:asciiTheme="majorHAnsi" w:hAnsiTheme="majorHAnsi"/>
          <w:sz w:val="16"/>
          <w:szCs w:val="24"/>
        </w:rPr>
      </w:pPr>
    </w:p>
    <w:p w:rsidR="00F95BB0" w:rsidRPr="00F52EEB" w:rsidRDefault="00F52EEB" w:rsidP="00892C78">
      <w:pPr>
        <w:pStyle w:val="Bezproreda"/>
        <w:jc w:val="both"/>
        <w:rPr>
          <w:rFonts w:asciiTheme="majorHAnsi" w:hAnsiTheme="majorHAnsi"/>
          <w:szCs w:val="24"/>
        </w:rPr>
      </w:pPr>
      <w:r>
        <w:rPr>
          <w:rFonts w:asciiTheme="majorHAnsi" w:hAnsiTheme="majorHAnsi"/>
          <w:b/>
          <w:szCs w:val="24"/>
        </w:rPr>
        <w:t>Skupina</w:t>
      </w:r>
      <w:r w:rsidR="00C14912">
        <w:rPr>
          <w:rFonts w:asciiTheme="majorHAnsi" w:hAnsiTheme="majorHAnsi"/>
          <w:b/>
          <w:szCs w:val="24"/>
        </w:rPr>
        <w:t xml:space="preserve"> </w:t>
      </w:r>
      <w:r>
        <w:rPr>
          <w:rFonts w:asciiTheme="majorHAnsi" w:hAnsiTheme="majorHAnsi"/>
          <w:b/>
          <w:szCs w:val="24"/>
        </w:rPr>
        <w:t>31</w:t>
      </w:r>
      <w:r w:rsidR="00F95BB0">
        <w:rPr>
          <w:rFonts w:asciiTheme="majorHAnsi" w:hAnsiTheme="majorHAnsi"/>
          <w:b/>
          <w:szCs w:val="24"/>
        </w:rPr>
        <w:t xml:space="preserve"> </w:t>
      </w:r>
      <w:r>
        <w:rPr>
          <w:rFonts w:asciiTheme="majorHAnsi" w:hAnsiTheme="majorHAnsi"/>
          <w:szCs w:val="24"/>
        </w:rPr>
        <w:t>U izvještajnom razdoblju ostvareno je 3,5 % više rashoda za zaposlene nego u istom razdoblju prošle godine, razlog tome je povećanje osnovice za obračun plaća zaposlenih u javnim službama, također veći troškovi su nastali i zbog tužbe zaposlenih za ne povećanje osnovice za obračun plaće u 2015 godini što je vidljivo na kontu 3296 troškovi sudski postupaka</w:t>
      </w:r>
    </w:p>
    <w:p w:rsidR="006E51EB" w:rsidRPr="006E51EB" w:rsidRDefault="006E51EB" w:rsidP="00F95BB0">
      <w:pPr>
        <w:pStyle w:val="Bezproreda"/>
        <w:rPr>
          <w:rFonts w:asciiTheme="majorHAnsi" w:hAnsiTheme="majorHAnsi"/>
          <w:b/>
          <w:sz w:val="16"/>
          <w:szCs w:val="24"/>
        </w:rPr>
      </w:pPr>
    </w:p>
    <w:p w:rsidR="006E51EB" w:rsidRPr="006E51EB" w:rsidRDefault="006E51EB" w:rsidP="006E51EB">
      <w:pPr>
        <w:pStyle w:val="Bezproreda"/>
        <w:jc w:val="both"/>
        <w:rPr>
          <w:rFonts w:asciiTheme="majorHAnsi" w:hAnsiTheme="majorHAnsi"/>
          <w:sz w:val="16"/>
          <w:szCs w:val="24"/>
        </w:rPr>
      </w:pPr>
    </w:p>
    <w:p w:rsidR="00C14912" w:rsidRDefault="00F52EEB" w:rsidP="00C14912">
      <w:pPr>
        <w:pStyle w:val="Bezproreda"/>
        <w:jc w:val="both"/>
        <w:rPr>
          <w:rFonts w:asciiTheme="majorHAnsi" w:hAnsiTheme="majorHAnsi"/>
          <w:szCs w:val="24"/>
        </w:rPr>
      </w:pPr>
      <w:r>
        <w:rPr>
          <w:rFonts w:asciiTheme="majorHAnsi" w:hAnsiTheme="majorHAnsi"/>
          <w:b/>
          <w:szCs w:val="24"/>
        </w:rPr>
        <w:t>Skupina</w:t>
      </w:r>
      <w:r w:rsidR="00C14912">
        <w:rPr>
          <w:rFonts w:asciiTheme="majorHAnsi" w:hAnsiTheme="majorHAnsi"/>
          <w:b/>
          <w:szCs w:val="24"/>
        </w:rPr>
        <w:t xml:space="preserve"> </w:t>
      </w:r>
      <w:r>
        <w:rPr>
          <w:rFonts w:asciiTheme="majorHAnsi" w:hAnsiTheme="majorHAnsi"/>
          <w:b/>
          <w:szCs w:val="24"/>
        </w:rPr>
        <w:t>32</w:t>
      </w:r>
      <w:r w:rsidR="006E51EB" w:rsidRPr="006E51EB">
        <w:rPr>
          <w:rFonts w:asciiTheme="majorHAnsi" w:hAnsiTheme="majorHAnsi"/>
          <w:szCs w:val="24"/>
        </w:rPr>
        <w:t xml:space="preserve"> </w:t>
      </w:r>
      <w:r w:rsidR="004862E5">
        <w:rPr>
          <w:rFonts w:asciiTheme="majorHAnsi" w:hAnsiTheme="majorHAnsi"/>
          <w:szCs w:val="24"/>
        </w:rPr>
        <w:t xml:space="preserve"> </w:t>
      </w:r>
      <w:r w:rsidR="006E51EB" w:rsidRPr="006E51EB">
        <w:rPr>
          <w:rFonts w:asciiTheme="majorHAnsi" w:hAnsiTheme="majorHAnsi"/>
          <w:szCs w:val="24"/>
        </w:rPr>
        <w:t>od materijalnih rashoda</w:t>
      </w:r>
      <w:r w:rsidR="006E661E">
        <w:rPr>
          <w:rFonts w:asciiTheme="majorHAnsi" w:hAnsiTheme="majorHAnsi"/>
          <w:szCs w:val="24"/>
        </w:rPr>
        <w:t xml:space="preserve"> </w:t>
      </w:r>
      <w:r>
        <w:rPr>
          <w:rFonts w:asciiTheme="majorHAnsi" w:hAnsiTheme="majorHAnsi"/>
          <w:szCs w:val="24"/>
        </w:rPr>
        <w:t xml:space="preserve">skupine </w:t>
      </w:r>
      <w:r w:rsidR="006E661E">
        <w:rPr>
          <w:rFonts w:asciiTheme="majorHAnsi" w:hAnsiTheme="majorHAnsi"/>
          <w:szCs w:val="24"/>
        </w:rPr>
        <w:t xml:space="preserve"> 32, </w:t>
      </w:r>
      <w:r w:rsidR="00C14912">
        <w:rPr>
          <w:rFonts w:asciiTheme="majorHAnsi" w:hAnsiTheme="majorHAnsi"/>
          <w:szCs w:val="24"/>
        </w:rPr>
        <w:t xml:space="preserve">Naknade troškova zaposlenih bilježe porast za 49% razlog tome je povećanje naknade za prijevoz s posla na posao ali i prestanak </w:t>
      </w:r>
      <w:proofErr w:type="spellStart"/>
      <w:r w:rsidR="00C14912">
        <w:rPr>
          <w:rFonts w:asciiTheme="majorHAnsi" w:hAnsiTheme="majorHAnsi"/>
          <w:szCs w:val="24"/>
        </w:rPr>
        <w:t>Covid</w:t>
      </w:r>
      <w:proofErr w:type="spellEnd"/>
      <w:r w:rsidR="00C14912">
        <w:rPr>
          <w:rFonts w:asciiTheme="majorHAnsi" w:hAnsiTheme="majorHAnsi"/>
          <w:szCs w:val="24"/>
        </w:rPr>
        <w:t xml:space="preserve"> – 19 situacije koji je omogućio realizaciju troškova stručnog usavršavanja i službenih putovanja. Rashodi za materijal i energiju 323 su se također povećali </w:t>
      </w:r>
      <w:proofErr w:type="spellStart"/>
      <w:r w:rsidR="00C14912">
        <w:rPr>
          <w:rFonts w:asciiTheme="majorHAnsi" w:hAnsiTheme="majorHAnsi"/>
          <w:szCs w:val="24"/>
        </w:rPr>
        <w:t>usljed</w:t>
      </w:r>
      <w:proofErr w:type="spellEnd"/>
      <w:r w:rsidR="00C14912">
        <w:rPr>
          <w:rFonts w:asciiTheme="majorHAnsi" w:hAnsiTheme="majorHAnsi"/>
          <w:szCs w:val="24"/>
        </w:rPr>
        <w:t xml:space="preserve"> općeg rasta cijena energenata usprkos pokušaju škole da minimizira troškove tekućeg i investicijskog održavanja koji imaju indeks 6,4. Ostali nespomenuti rashodi poslovanja rasli su u malom iznosu zbog troškova reprezentacije koji u prošloj godini nije bilo.</w:t>
      </w:r>
    </w:p>
    <w:p w:rsidR="00C14912" w:rsidRDefault="00C14912" w:rsidP="00C14912">
      <w:pPr>
        <w:pStyle w:val="Bezproreda"/>
        <w:jc w:val="both"/>
        <w:rPr>
          <w:rFonts w:asciiTheme="majorHAnsi" w:hAnsiTheme="majorHAnsi"/>
          <w:szCs w:val="24"/>
        </w:rPr>
      </w:pPr>
    </w:p>
    <w:p w:rsidR="00C14912" w:rsidRDefault="00C14912" w:rsidP="00C14912">
      <w:pPr>
        <w:pStyle w:val="Bezproreda"/>
        <w:jc w:val="both"/>
        <w:rPr>
          <w:rFonts w:asciiTheme="majorHAnsi" w:hAnsiTheme="majorHAnsi"/>
          <w:szCs w:val="24"/>
        </w:rPr>
      </w:pPr>
      <w:r>
        <w:rPr>
          <w:rFonts w:asciiTheme="majorHAnsi" w:hAnsiTheme="majorHAnsi"/>
          <w:b/>
          <w:szCs w:val="24"/>
        </w:rPr>
        <w:t xml:space="preserve">Skupina 34 </w:t>
      </w:r>
      <w:r>
        <w:rPr>
          <w:rFonts w:asciiTheme="majorHAnsi" w:hAnsiTheme="majorHAnsi"/>
          <w:szCs w:val="24"/>
        </w:rPr>
        <w:t xml:space="preserve">Bilježi rast iznos rashoda od 51,8 % zbog troškova nastalih </w:t>
      </w:r>
      <w:proofErr w:type="spellStart"/>
      <w:r>
        <w:rPr>
          <w:rFonts w:asciiTheme="majorHAnsi" w:hAnsiTheme="majorHAnsi"/>
          <w:szCs w:val="24"/>
        </w:rPr>
        <w:t>usljed</w:t>
      </w:r>
      <w:proofErr w:type="spellEnd"/>
      <w:r>
        <w:rPr>
          <w:rFonts w:asciiTheme="majorHAnsi" w:hAnsiTheme="majorHAnsi"/>
          <w:szCs w:val="24"/>
        </w:rPr>
        <w:t xml:space="preserve"> tužbe radnika za ne povećanje plaća u 2015 godini a direktno se odnosi na troškove zateznih kamata na neisplaćene plaće.</w:t>
      </w:r>
    </w:p>
    <w:p w:rsidR="00C14912" w:rsidRDefault="00C14912" w:rsidP="00C14912">
      <w:pPr>
        <w:pStyle w:val="Bezproreda"/>
        <w:jc w:val="both"/>
        <w:rPr>
          <w:rFonts w:asciiTheme="majorHAnsi" w:hAnsiTheme="majorHAnsi"/>
          <w:szCs w:val="24"/>
        </w:rPr>
      </w:pPr>
    </w:p>
    <w:p w:rsidR="00C14912" w:rsidRDefault="00C14912" w:rsidP="00C14912">
      <w:pPr>
        <w:pStyle w:val="Bezproreda"/>
        <w:jc w:val="both"/>
        <w:rPr>
          <w:rFonts w:asciiTheme="majorHAnsi" w:hAnsiTheme="majorHAnsi"/>
          <w:szCs w:val="24"/>
        </w:rPr>
      </w:pPr>
      <w:r>
        <w:rPr>
          <w:rFonts w:asciiTheme="majorHAnsi" w:hAnsiTheme="majorHAnsi"/>
          <w:b/>
          <w:szCs w:val="24"/>
        </w:rPr>
        <w:t xml:space="preserve">Skupina 37  </w:t>
      </w:r>
      <w:r>
        <w:rPr>
          <w:rFonts w:asciiTheme="majorHAnsi" w:hAnsiTheme="majorHAnsi"/>
          <w:szCs w:val="24"/>
        </w:rPr>
        <w:t xml:space="preserve">novonastali troškovi nastali su zbog naputka o testiranju zaposlenih na </w:t>
      </w:r>
      <w:proofErr w:type="spellStart"/>
      <w:r>
        <w:rPr>
          <w:rFonts w:asciiTheme="majorHAnsi" w:hAnsiTheme="majorHAnsi"/>
          <w:szCs w:val="24"/>
        </w:rPr>
        <w:t>Covid</w:t>
      </w:r>
      <w:proofErr w:type="spellEnd"/>
      <w:r>
        <w:rPr>
          <w:rFonts w:asciiTheme="majorHAnsi" w:hAnsiTheme="majorHAnsi"/>
          <w:szCs w:val="24"/>
        </w:rPr>
        <w:t xml:space="preserve"> 19 prije ulaska na radno mjesto.</w:t>
      </w:r>
    </w:p>
    <w:p w:rsidR="00C14912" w:rsidRDefault="00C14912" w:rsidP="00C14912">
      <w:pPr>
        <w:pStyle w:val="Bezproreda"/>
        <w:jc w:val="both"/>
        <w:rPr>
          <w:rFonts w:asciiTheme="majorHAnsi" w:hAnsiTheme="majorHAnsi"/>
          <w:szCs w:val="24"/>
        </w:rPr>
      </w:pPr>
    </w:p>
    <w:p w:rsidR="004D3A2E" w:rsidRDefault="00C14912" w:rsidP="00C14912">
      <w:pPr>
        <w:pStyle w:val="Bezproreda"/>
        <w:jc w:val="both"/>
        <w:rPr>
          <w:rFonts w:asciiTheme="majorHAnsi" w:hAnsiTheme="majorHAnsi"/>
          <w:szCs w:val="24"/>
        </w:rPr>
      </w:pPr>
      <w:r>
        <w:rPr>
          <w:rFonts w:asciiTheme="majorHAnsi" w:hAnsiTheme="majorHAnsi"/>
          <w:b/>
          <w:szCs w:val="24"/>
        </w:rPr>
        <w:t xml:space="preserve">Skupina 38 </w:t>
      </w:r>
      <w:r>
        <w:rPr>
          <w:rFonts w:asciiTheme="majorHAnsi" w:hAnsiTheme="majorHAnsi"/>
          <w:szCs w:val="24"/>
        </w:rPr>
        <w:t>odnosi se na rashode nastale donacijom potrebnih stvari za školu djeci, izbjeglicama iz Ukrajine.</w:t>
      </w:r>
      <w:r w:rsidR="004862E5">
        <w:rPr>
          <w:rFonts w:asciiTheme="majorHAnsi" w:hAnsiTheme="majorHAnsi"/>
          <w:szCs w:val="24"/>
        </w:rPr>
        <w:t xml:space="preserve"> </w:t>
      </w:r>
    </w:p>
    <w:p w:rsidR="00C14912" w:rsidRDefault="00C14912" w:rsidP="00C14912">
      <w:pPr>
        <w:pStyle w:val="Bezproreda"/>
        <w:jc w:val="both"/>
        <w:rPr>
          <w:rFonts w:asciiTheme="majorHAnsi" w:hAnsiTheme="majorHAnsi"/>
          <w:szCs w:val="24"/>
        </w:rPr>
      </w:pPr>
    </w:p>
    <w:p w:rsidR="006E661E" w:rsidRDefault="00C14912" w:rsidP="006E51EB">
      <w:pPr>
        <w:pStyle w:val="Bezproreda"/>
        <w:jc w:val="both"/>
        <w:rPr>
          <w:rFonts w:asciiTheme="majorHAnsi" w:hAnsiTheme="majorHAnsi"/>
          <w:szCs w:val="24"/>
        </w:rPr>
      </w:pPr>
      <w:r>
        <w:rPr>
          <w:rFonts w:asciiTheme="majorHAnsi" w:hAnsiTheme="majorHAnsi"/>
          <w:b/>
          <w:szCs w:val="24"/>
        </w:rPr>
        <w:t xml:space="preserve">Razred 4 </w:t>
      </w:r>
      <w:r>
        <w:rPr>
          <w:rFonts w:asciiTheme="majorHAnsi" w:hAnsiTheme="majorHAnsi"/>
          <w:szCs w:val="24"/>
        </w:rPr>
        <w:t xml:space="preserve">škola u prvom polugodištu 2022 godine nije nabavljala značajniju </w:t>
      </w:r>
      <w:r w:rsidR="0066693D">
        <w:rPr>
          <w:rFonts w:asciiTheme="majorHAnsi" w:hAnsiTheme="majorHAnsi"/>
          <w:szCs w:val="24"/>
        </w:rPr>
        <w:t>nefinancijsku imovinu, a nabavka ostvarena u iznosu od 369,00 kuna odnosi se na stručnu literaturu</w:t>
      </w:r>
    </w:p>
    <w:p w:rsidR="0066693D" w:rsidRDefault="0066693D" w:rsidP="006E51EB">
      <w:pPr>
        <w:pStyle w:val="Bezproreda"/>
        <w:jc w:val="both"/>
        <w:rPr>
          <w:rFonts w:asciiTheme="majorHAnsi" w:hAnsiTheme="majorHAnsi"/>
          <w:szCs w:val="24"/>
        </w:rPr>
      </w:pPr>
    </w:p>
    <w:p w:rsidR="0066693D" w:rsidRDefault="0066693D" w:rsidP="006E51EB">
      <w:pPr>
        <w:pStyle w:val="Bezproreda"/>
        <w:jc w:val="both"/>
        <w:rPr>
          <w:rFonts w:asciiTheme="majorHAnsi" w:hAnsiTheme="majorHAnsi"/>
          <w:szCs w:val="24"/>
        </w:rPr>
      </w:pPr>
    </w:p>
    <w:p w:rsidR="0066693D" w:rsidRPr="0066693D" w:rsidRDefault="0066693D" w:rsidP="006E51EB">
      <w:pPr>
        <w:pStyle w:val="Bezproreda"/>
        <w:jc w:val="both"/>
        <w:rPr>
          <w:rFonts w:asciiTheme="majorHAnsi" w:hAnsiTheme="majorHAnsi"/>
          <w:b/>
          <w:szCs w:val="24"/>
        </w:rPr>
      </w:pPr>
      <w:r>
        <w:rPr>
          <w:rFonts w:asciiTheme="majorHAnsi" w:hAnsiTheme="majorHAnsi"/>
          <w:b/>
          <w:szCs w:val="24"/>
        </w:rPr>
        <w:t xml:space="preserve">Stanje novčanih sredstava rezultat je aktivnosti škole </w:t>
      </w:r>
    </w:p>
    <w:p w:rsidR="00B47D72" w:rsidRPr="006E661E" w:rsidRDefault="00B47D72" w:rsidP="006E51EB">
      <w:pPr>
        <w:pStyle w:val="Bezproreda"/>
        <w:jc w:val="both"/>
        <w:rPr>
          <w:rFonts w:asciiTheme="majorHAnsi" w:hAnsiTheme="majorHAnsi"/>
          <w:sz w:val="16"/>
          <w:szCs w:val="24"/>
        </w:rPr>
      </w:pPr>
    </w:p>
    <w:p w:rsidR="00B55C0E" w:rsidRPr="006E51EB" w:rsidRDefault="00B55C0E" w:rsidP="006E51EB">
      <w:pPr>
        <w:pStyle w:val="Bezproreda"/>
        <w:jc w:val="both"/>
        <w:rPr>
          <w:rFonts w:asciiTheme="majorHAnsi" w:hAnsiTheme="majorHAnsi"/>
          <w:sz w:val="14"/>
          <w:szCs w:val="24"/>
        </w:rPr>
      </w:pPr>
    </w:p>
    <w:p w:rsidR="008E5048" w:rsidRDefault="008E5048" w:rsidP="00B5451C">
      <w:pPr>
        <w:pStyle w:val="Bezproreda"/>
        <w:jc w:val="both"/>
        <w:rPr>
          <w:rFonts w:asciiTheme="majorHAnsi" w:hAnsiTheme="majorHAnsi"/>
          <w:szCs w:val="24"/>
        </w:rPr>
      </w:pPr>
    </w:p>
    <w:p w:rsidR="00385BEF" w:rsidRDefault="00385BEF" w:rsidP="00385BEF">
      <w:pPr>
        <w:pStyle w:val="Bezproreda"/>
        <w:rPr>
          <w:rFonts w:asciiTheme="majorHAnsi" w:hAnsiTheme="majorHAnsi"/>
          <w:b/>
          <w:szCs w:val="24"/>
        </w:rPr>
      </w:pPr>
    </w:p>
    <w:p w:rsidR="000C05A2" w:rsidRDefault="000C05A2" w:rsidP="00385BEF">
      <w:pPr>
        <w:pStyle w:val="Bezproreda"/>
        <w:rPr>
          <w:rFonts w:asciiTheme="majorHAnsi" w:hAnsiTheme="majorHAnsi"/>
          <w:b/>
          <w:szCs w:val="24"/>
        </w:rPr>
      </w:pPr>
    </w:p>
    <w:p w:rsidR="000C05A2" w:rsidRDefault="000C05A2" w:rsidP="00385BEF">
      <w:pPr>
        <w:pStyle w:val="Bezproreda"/>
        <w:rPr>
          <w:rFonts w:asciiTheme="majorHAnsi" w:hAnsiTheme="majorHAnsi"/>
          <w:b/>
          <w:szCs w:val="24"/>
        </w:rPr>
      </w:pPr>
    </w:p>
    <w:p w:rsidR="00385BEF" w:rsidRPr="002D046C" w:rsidRDefault="00385BEF" w:rsidP="00F95BB0">
      <w:pPr>
        <w:pStyle w:val="Bezproreda"/>
        <w:shd w:val="clear" w:color="auto" w:fill="000000" w:themeFill="text1"/>
        <w:rPr>
          <w:rFonts w:asciiTheme="majorHAnsi" w:hAnsiTheme="majorHAnsi"/>
          <w:b/>
          <w:szCs w:val="24"/>
        </w:rPr>
      </w:pPr>
      <w:r w:rsidRPr="002D046C">
        <w:rPr>
          <w:rFonts w:asciiTheme="majorHAnsi" w:hAnsiTheme="majorHAnsi"/>
          <w:b/>
          <w:szCs w:val="24"/>
        </w:rPr>
        <w:lastRenderedPageBreak/>
        <w:t>Bilješke uz obrazac Obveze</w:t>
      </w:r>
    </w:p>
    <w:p w:rsidR="008E5048" w:rsidRPr="008E5048" w:rsidRDefault="008E5048" w:rsidP="00784CFD">
      <w:pPr>
        <w:pStyle w:val="Bezproreda"/>
        <w:jc w:val="both"/>
        <w:rPr>
          <w:rFonts w:asciiTheme="majorHAnsi" w:hAnsiTheme="majorHAnsi"/>
          <w:sz w:val="16"/>
          <w:szCs w:val="24"/>
        </w:rPr>
      </w:pPr>
    </w:p>
    <w:p w:rsidR="00385BEF" w:rsidRDefault="006C5A38" w:rsidP="00784CFD">
      <w:pPr>
        <w:pStyle w:val="Bezproreda"/>
        <w:jc w:val="both"/>
        <w:rPr>
          <w:rFonts w:asciiTheme="majorHAnsi" w:hAnsiTheme="majorHAnsi"/>
          <w:szCs w:val="24"/>
        </w:rPr>
      </w:pPr>
      <w:r>
        <w:rPr>
          <w:rFonts w:asciiTheme="majorHAnsi" w:hAnsiTheme="majorHAnsi"/>
          <w:szCs w:val="24"/>
        </w:rPr>
        <w:t>Škola je u 202</w:t>
      </w:r>
      <w:r w:rsidR="00223CE4">
        <w:rPr>
          <w:rFonts w:asciiTheme="majorHAnsi" w:hAnsiTheme="majorHAnsi"/>
          <w:szCs w:val="24"/>
        </w:rPr>
        <w:t>2</w:t>
      </w:r>
      <w:r w:rsidR="00385BEF">
        <w:rPr>
          <w:rFonts w:asciiTheme="majorHAnsi" w:hAnsiTheme="majorHAnsi"/>
          <w:szCs w:val="24"/>
        </w:rPr>
        <w:t xml:space="preserve">. godinu prenijela ukupne obveze u iznosu od </w:t>
      </w:r>
      <w:r w:rsidR="00223CE4">
        <w:rPr>
          <w:rFonts w:asciiTheme="majorHAnsi" w:hAnsiTheme="majorHAnsi"/>
          <w:szCs w:val="24"/>
        </w:rPr>
        <w:t>299.960,53</w:t>
      </w:r>
      <w:r w:rsidR="00385BEF">
        <w:rPr>
          <w:rFonts w:asciiTheme="majorHAnsi" w:hAnsiTheme="majorHAnsi"/>
          <w:szCs w:val="24"/>
        </w:rPr>
        <w:t xml:space="preserve"> kn, a odnose se materijalne rashode (energenti) </w:t>
      </w:r>
      <w:r>
        <w:rPr>
          <w:rFonts w:asciiTheme="majorHAnsi" w:hAnsiTheme="majorHAnsi"/>
          <w:szCs w:val="24"/>
        </w:rPr>
        <w:t xml:space="preserve">i troškove plaće za </w:t>
      </w:r>
      <w:r w:rsidR="00223CE4">
        <w:rPr>
          <w:rFonts w:asciiTheme="majorHAnsi" w:hAnsiTheme="majorHAnsi"/>
          <w:szCs w:val="24"/>
        </w:rPr>
        <w:t>Lipanj</w:t>
      </w:r>
      <w:r>
        <w:rPr>
          <w:rFonts w:asciiTheme="majorHAnsi" w:hAnsiTheme="majorHAnsi"/>
          <w:szCs w:val="24"/>
        </w:rPr>
        <w:t xml:space="preserve"> 202</w:t>
      </w:r>
      <w:r w:rsidR="00223CE4">
        <w:rPr>
          <w:rFonts w:asciiTheme="majorHAnsi" w:hAnsiTheme="majorHAnsi"/>
          <w:szCs w:val="24"/>
        </w:rPr>
        <w:t>2</w:t>
      </w:r>
      <w:r w:rsidR="00385BEF">
        <w:rPr>
          <w:rFonts w:asciiTheme="majorHAnsi" w:hAnsiTheme="majorHAnsi"/>
          <w:szCs w:val="24"/>
        </w:rPr>
        <w:t>. godine.</w:t>
      </w:r>
      <w:r w:rsidR="00941147">
        <w:rPr>
          <w:rFonts w:asciiTheme="majorHAnsi" w:hAnsiTheme="majorHAnsi"/>
          <w:szCs w:val="24"/>
        </w:rPr>
        <w:t xml:space="preserve"> </w:t>
      </w:r>
    </w:p>
    <w:p w:rsidR="00385BEF" w:rsidRDefault="00385BEF" w:rsidP="008E5048">
      <w:pPr>
        <w:pStyle w:val="Bezproreda"/>
        <w:jc w:val="both"/>
        <w:rPr>
          <w:rFonts w:asciiTheme="majorHAnsi" w:hAnsiTheme="majorHAnsi"/>
          <w:szCs w:val="24"/>
        </w:rPr>
      </w:pPr>
      <w:r>
        <w:rPr>
          <w:rFonts w:asciiTheme="majorHAnsi" w:hAnsiTheme="majorHAnsi"/>
          <w:szCs w:val="24"/>
        </w:rPr>
        <w:t xml:space="preserve">Ukupno povećanje obveza u ovoj godini iznosi </w:t>
      </w:r>
      <w:r w:rsidR="00223CE4">
        <w:rPr>
          <w:rFonts w:asciiTheme="majorHAnsi" w:hAnsiTheme="majorHAnsi"/>
          <w:szCs w:val="24"/>
        </w:rPr>
        <w:t>1981510,73</w:t>
      </w:r>
      <w:r>
        <w:rPr>
          <w:rFonts w:asciiTheme="majorHAnsi" w:hAnsiTheme="majorHAnsi"/>
          <w:szCs w:val="24"/>
        </w:rPr>
        <w:t xml:space="preserve"> kuna, od čega su obveze za zaposlene </w:t>
      </w:r>
      <w:r w:rsidR="00223CE4">
        <w:rPr>
          <w:rFonts w:asciiTheme="majorHAnsi" w:hAnsiTheme="majorHAnsi"/>
          <w:szCs w:val="24"/>
        </w:rPr>
        <w:t>1583657,74</w:t>
      </w:r>
      <w:r>
        <w:rPr>
          <w:rFonts w:asciiTheme="majorHAnsi" w:hAnsiTheme="majorHAnsi"/>
          <w:szCs w:val="24"/>
        </w:rPr>
        <w:t xml:space="preserve">, obveze za materijalne rashode </w:t>
      </w:r>
      <w:r w:rsidR="00223CE4">
        <w:rPr>
          <w:rFonts w:asciiTheme="majorHAnsi" w:hAnsiTheme="majorHAnsi"/>
          <w:szCs w:val="24"/>
        </w:rPr>
        <w:t>396790,79</w:t>
      </w:r>
      <w:r>
        <w:rPr>
          <w:rFonts w:asciiTheme="majorHAnsi" w:hAnsiTheme="majorHAnsi"/>
          <w:szCs w:val="24"/>
        </w:rPr>
        <w:t xml:space="preserve">, financijski rashodi </w:t>
      </w:r>
      <w:r w:rsidR="00223CE4">
        <w:rPr>
          <w:rFonts w:asciiTheme="majorHAnsi" w:hAnsiTheme="majorHAnsi"/>
          <w:szCs w:val="24"/>
        </w:rPr>
        <w:t xml:space="preserve">1062,20. </w:t>
      </w:r>
      <w:r w:rsidR="00AF58CF">
        <w:rPr>
          <w:rFonts w:asciiTheme="majorHAnsi" w:hAnsiTheme="majorHAnsi"/>
          <w:szCs w:val="24"/>
        </w:rPr>
        <w:t xml:space="preserve">Stanje obaveza na kraju perioda iznosi </w:t>
      </w:r>
      <w:r w:rsidR="00223CE4">
        <w:rPr>
          <w:rFonts w:asciiTheme="majorHAnsi" w:hAnsiTheme="majorHAnsi"/>
          <w:szCs w:val="24"/>
        </w:rPr>
        <w:t>283.560,98</w:t>
      </w:r>
      <w:r w:rsidR="00AF58CF">
        <w:rPr>
          <w:rFonts w:asciiTheme="majorHAnsi" w:hAnsiTheme="majorHAnsi"/>
          <w:szCs w:val="24"/>
        </w:rPr>
        <w:t xml:space="preserve"> </w:t>
      </w:r>
      <w:r w:rsidR="003A7131">
        <w:rPr>
          <w:rFonts w:asciiTheme="majorHAnsi" w:hAnsiTheme="majorHAnsi"/>
          <w:szCs w:val="24"/>
        </w:rPr>
        <w:t xml:space="preserve">kn. </w:t>
      </w:r>
      <w:r w:rsidR="00223CE4">
        <w:rPr>
          <w:rFonts w:asciiTheme="majorHAnsi" w:hAnsiTheme="majorHAnsi"/>
          <w:szCs w:val="24"/>
        </w:rPr>
        <w:t xml:space="preserve"> Stanje dospjelih materijalnih obaveza sa prekoračenjem do 60 dana je 4.214,94 a stanje obaveza sa prekoračenjem od 60-180 dana je 4.590,18. Sve dospjele materijalne obaveze uvrštene su u tablicu. Obaveze kojima je rok dospijeća probijen za manje od 60 dana su obaveze koje su vezane za plaćanje kroz sustav riznice pa plaćanje ide par dana sporije te neki dobavljači fakturiraju račun sa ranijim datumom od dana dostave računa</w:t>
      </w:r>
      <w:r w:rsidR="001F195D">
        <w:rPr>
          <w:rFonts w:asciiTheme="majorHAnsi" w:hAnsiTheme="majorHAnsi"/>
          <w:szCs w:val="24"/>
        </w:rPr>
        <w:t>, što u konačnici rezultira probijanjem roka dospijeća iako za to nema potrebe.</w:t>
      </w:r>
    </w:p>
    <w:p w:rsidR="001F195D" w:rsidRDefault="001F195D" w:rsidP="008E5048">
      <w:pPr>
        <w:pStyle w:val="Bezproreda"/>
        <w:jc w:val="both"/>
        <w:rPr>
          <w:rFonts w:asciiTheme="majorHAnsi" w:hAnsiTheme="majorHAnsi"/>
          <w:szCs w:val="24"/>
        </w:rPr>
      </w:pPr>
      <w:r>
        <w:rPr>
          <w:rFonts w:asciiTheme="majorHAnsi" w:hAnsiTheme="majorHAnsi"/>
          <w:szCs w:val="24"/>
        </w:rPr>
        <w:t xml:space="preserve">Računi koji su probili rok dospijeća za više od 60 dana dobavljača </w:t>
      </w:r>
      <w:proofErr w:type="spellStart"/>
      <w:r>
        <w:rPr>
          <w:rFonts w:asciiTheme="majorHAnsi" w:hAnsiTheme="majorHAnsi"/>
          <w:szCs w:val="24"/>
        </w:rPr>
        <w:t>Soldo</w:t>
      </w:r>
      <w:proofErr w:type="spellEnd"/>
      <w:r>
        <w:rPr>
          <w:rFonts w:asciiTheme="majorHAnsi" w:hAnsiTheme="majorHAnsi"/>
          <w:szCs w:val="24"/>
        </w:rPr>
        <w:t>, Obrt nisu plaćeni u dogovoru sa dobavljačem.</w:t>
      </w:r>
    </w:p>
    <w:p w:rsidR="001F195D" w:rsidRDefault="001F195D" w:rsidP="008E5048">
      <w:pPr>
        <w:pStyle w:val="Bezproreda"/>
        <w:jc w:val="both"/>
        <w:rPr>
          <w:rFonts w:asciiTheme="majorHAnsi" w:hAnsiTheme="majorHAnsi"/>
          <w:szCs w:val="24"/>
        </w:rPr>
      </w:pPr>
      <w:r>
        <w:rPr>
          <w:rFonts w:asciiTheme="majorHAnsi" w:hAnsiTheme="majorHAnsi"/>
          <w:szCs w:val="24"/>
        </w:rPr>
        <w:t xml:space="preserve">Račun dobavljača </w:t>
      </w:r>
      <w:proofErr w:type="spellStart"/>
      <w:r>
        <w:rPr>
          <w:rFonts w:asciiTheme="majorHAnsi" w:hAnsiTheme="majorHAnsi"/>
          <w:szCs w:val="24"/>
        </w:rPr>
        <w:t>Slavonijapapir</w:t>
      </w:r>
      <w:proofErr w:type="spellEnd"/>
      <w:r>
        <w:rPr>
          <w:rFonts w:asciiTheme="majorHAnsi" w:hAnsiTheme="majorHAnsi"/>
          <w:szCs w:val="24"/>
        </w:rPr>
        <w:t xml:space="preserve"> </w:t>
      </w:r>
      <w:proofErr w:type="spellStart"/>
      <w:r>
        <w:rPr>
          <w:rFonts w:asciiTheme="majorHAnsi" w:hAnsiTheme="majorHAnsi"/>
          <w:szCs w:val="24"/>
        </w:rPr>
        <w:t>d.o.o</w:t>
      </w:r>
      <w:proofErr w:type="spellEnd"/>
      <w:r>
        <w:rPr>
          <w:rFonts w:asciiTheme="majorHAnsi" w:hAnsiTheme="majorHAnsi"/>
          <w:szCs w:val="24"/>
        </w:rPr>
        <w:t xml:space="preserve"> nije plaćen jer se čeka usklađenje kartica.</w:t>
      </w:r>
    </w:p>
    <w:p w:rsidR="001F195D" w:rsidRDefault="001F195D" w:rsidP="008E5048">
      <w:pPr>
        <w:pStyle w:val="Bezproreda"/>
        <w:jc w:val="both"/>
        <w:rPr>
          <w:rFonts w:asciiTheme="majorHAnsi" w:hAnsiTheme="majorHAnsi"/>
          <w:szCs w:val="24"/>
        </w:rPr>
      </w:pPr>
      <w:r>
        <w:rPr>
          <w:rFonts w:asciiTheme="majorHAnsi" w:hAnsiTheme="majorHAnsi"/>
          <w:szCs w:val="24"/>
        </w:rPr>
        <w:t>Račun dobavljača Školska knjiga nije plaćen greškom računovođe.</w:t>
      </w:r>
    </w:p>
    <w:p w:rsidR="001F195D" w:rsidRDefault="001F195D" w:rsidP="008E5048">
      <w:pPr>
        <w:pStyle w:val="Bezproreda"/>
        <w:jc w:val="both"/>
        <w:rPr>
          <w:rFonts w:asciiTheme="majorHAnsi" w:hAnsiTheme="majorHAnsi"/>
          <w:szCs w:val="24"/>
        </w:rPr>
      </w:pPr>
      <w:r>
        <w:rPr>
          <w:rFonts w:asciiTheme="majorHAnsi" w:hAnsiTheme="majorHAnsi"/>
          <w:szCs w:val="24"/>
        </w:rPr>
        <w:t xml:space="preserve">Nedospjele obaveze za prvo polugodište 2022 godine odnose se na materijalne rashode i troškove zaposlenih. </w:t>
      </w:r>
      <w:r w:rsidR="006A53C1">
        <w:rPr>
          <w:rFonts w:asciiTheme="majorHAnsi" w:hAnsiTheme="majorHAnsi"/>
          <w:szCs w:val="24"/>
        </w:rPr>
        <w:t xml:space="preserve">Od čega ukupna iznos nedospjelih računa iznos 18443,80 a iznos od  </w:t>
      </w:r>
      <w:r w:rsidR="006A53C1" w:rsidRPr="006A53C1">
        <w:rPr>
          <w:rFonts w:asciiTheme="majorHAnsi" w:hAnsiTheme="majorHAnsi"/>
          <w:szCs w:val="24"/>
        </w:rPr>
        <w:t>265.117,18</w:t>
      </w:r>
      <w:r w:rsidR="006A53C1">
        <w:rPr>
          <w:rFonts w:asciiTheme="majorHAnsi" w:hAnsiTheme="majorHAnsi"/>
          <w:szCs w:val="24"/>
        </w:rPr>
        <w:t xml:space="preserve"> odnosi se na rashode zaposlenih. U tablici su dani pregledi dospjelih i nedospjelih računa.</w:t>
      </w:r>
    </w:p>
    <w:p w:rsidR="006A53C1" w:rsidRDefault="006A53C1" w:rsidP="008E5048">
      <w:pPr>
        <w:pStyle w:val="Bezproreda"/>
        <w:jc w:val="both"/>
        <w:rPr>
          <w:rFonts w:asciiTheme="majorHAnsi" w:hAnsiTheme="majorHAnsi"/>
          <w:szCs w:val="24"/>
        </w:rPr>
      </w:pPr>
    </w:p>
    <w:p w:rsidR="00385BEF" w:rsidRDefault="00385BEF" w:rsidP="00385BEF">
      <w:pPr>
        <w:pStyle w:val="Bezproreda"/>
        <w:ind w:left="720"/>
        <w:rPr>
          <w:rFonts w:asciiTheme="majorHAnsi" w:hAnsiTheme="majorHAnsi"/>
          <w:szCs w:val="24"/>
        </w:rPr>
      </w:pPr>
    </w:p>
    <w:p w:rsidR="00B37132" w:rsidRDefault="00385BEF" w:rsidP="00385BEF">
      <w:pPr>
        <w:pStyle w:val="Bezproreda"/>
        <w:rPr>
          <w:rFonts w:asciiTheme="majorHAnsi" w:hAnsiTheme="majorHAnsi"/>
          <w:b/>
          <w:szCs w:val="24"/>
        </w:rPr>
      </w:pPr>
      <w:r w:rsidRPr="004F6084">
        <w:rPr>
          <w:rFonts w:asciiTheme="majorHAnsi" w:hAnsiTheme="majorHAnsi"/>
          <w:b/>
          <w:szCs w:val="24"/>
        </w:rPr>
        <w:t>Stanje dospjelih obveza</w:t>
      </w:r>
      <w:r w:rsidR="00B37132">
        <w:rPr>
          <w:rFonts w:asciiTheme="majorHAnsi" w:hAnsiTheme="majorHAnsi"/>
          <w:b/>
          <w:szCs w:val="24"/>
        </w:rPr>
        <w:tab/>
      </w:r>
      <w:r w:rsidR="00B37132">
        <w:rPr>
          <w:rFonts w:asciiTheme="majorHAnsi" w:hAnsiTheme="majorHAnsi"/>
          <w:b/>
          <w:szCs w:val="24"/>
        </w:rPr>
        <w:tab/>
      </w:r>
      <w:r w:rsidR="00B37132">
        <w:rPr>
          <w:rFonts w:asciiTheme="majorHAnsi" w:hAnsiTheme="majorHAnsi"/>
          <w:b/>
          <w:szCs w:val="24"/>
        </w:rPr>
        <w:tab/>
      </w:r>
      <w:r w:rsidR="00B37132">
        <w:rPr>
          <w:rFonts w:asciiTheme="majorHAnsi" w:hAnsiTheme="majorHAnsi"/>
          <w:b/>
          <w:szCs w:val="24"/>
        </w:rPr>
        <w:tab/>
      </w:r>
      <w:r w:rsidR="00B37132">
        <w:rPr>
          <w:rFonts w:asciiTheme="majorHAnsi" w:hAnsiTheme="majorHAnsi"/>
          <w:b/>
          <w:szCs w:val="24"/>
        </w:rPr>
        <w:tab/>
      </w:r>
      <w:r w:rsidR="00B37132">
        <w:rPr>
          <w:rFonts w:asciiTheme="majorHAnsi" w:hAnsiTheme="majorHAnsi"/>
          <w:b/>
          <w:szCs w:val="24"/>
        </w:rPr>
        <w:tab/>
      </w:r>
      <w:r w:rsidR="00B37132">
        <w:rPr>
          <w:rFonts w:asciiTheme="majorHAnsi" w:hAnsiTheme="majorHAnsi"/>
          <w:b/>
          <w:szCs w:val="24"/>
        </w:rPr>
        <w:tab/>
      </w:r>
      <w:r w:rsidR="00B37132">
        <w:rPr>
          <w:rFonts w:asciiTheme="majorHAnsi" w:hAnsiTheme="majorHAnsi"/>
          <w:b/>
          <w:szCs w:val="24"/>
        </w:rPr>
        <w:tab/>
      </w:r>
      <w:r w:rsidR="008E5048">
        <w:rPr>
          <w:rFonts w:asciiTheme="majorHAnsi" w:hAnsiTheme="majorHAnsi"/>
          <w:b/>
          <w:szCs w:val="24"/>
        </w:rPr>
        <w:t xml:space="preserve">     </w:t>
      </w:r>
    </w:p>
    <w:tbl>
      <w:tblPr>
        <w:tblStyle w:val="Reetkatablice"/>
        <w:tblW w:w="0" w:type="auto"/>
        <w:tblLook w:val="04A0" w:firstRow="1" w:lastRow="0" w:firstColumn="1" w:lastColumn="0" w:noHBand="0" w:noVBand="1"/>
      </w:tblPr>
      <w:tblGrid>
        <w:gridCol w:w="2585"/>
        <w:gridCol w:w="1609"/>
        <w:gridCol w:w="1070"/>
        <w:gridCol w:w="1070"/>
        <w:gridCol w:w="1004"/>
        <w:gridCol w:w="1595"/>
        <w:gridCol w:w="1109"/>
      </w:tblGrid>
      <w:tr w:rsidR="00223CE4" w:rsidRPr="00223CE4" w:rsidTr="00223CE4">
        <w:trPr>
          <w:trHeight w:val="750"/>
        </w:trPr>
        <w:tc>
          <w:tcPr>
            <w:tcW w:w="2905" w:type="dxa"/>
            <w:hideMark/>
          </w:tcPr>
          <w:p w:rsidR="00223CE4" w:rsidRPr="00223CE4" w:rsidRDefault="00223CE4" w:rsidP="00223CE4">
            <w:pPr>
              <w:pStyle w:val="Bezproreda"/>
              <w:rPr>
                <w:rFonts w:asciiTheme="majorHAnsi" w:hAnsiTheme="majorHAnsi"/>
                <w:b/>
                <w:bCs/>
                <w:szCs w:val="24"/>
              </w:rPr>
            </w:pPr>
            <w:r w:rsidRPr="00223CE4">
              <w:rPr>
                <w:rFonts w:asciiTheme="majorHAnsi" w:hAnsiTheme="majorHAnsi"/>
                <w:b/>
                <w:bCs/>
                <w:szCs w:val="24"/>
              </w:rPr>
              <w:t>Partner/Naziv</w:t>
            </w:r>
          </w:p>
        </w:tc>
        <w:tc>
          <w:tcPr>
            <w:tcW w:w="1797" w:type="dxa"/>
            <w:hideMark/>
          </w:tcPr>
          <w:p w:rsidR="00223CE4" w:rsidRPr="00223CE4" w:rsidRDefault="00223CE4" w:rsidP="00223CE4">
            <w:pPr>
              <w:pStyle w:val="Bezproreda"/>
              <w:rPr>
                <w:rFonts w:asciiTheme="majorHAnsi" w:hAnsiTheme="majorHAnsi"/>
                <w:b/>
                <w:bCs/>
                <w:szCs w:val="24"/>
              </w:rPr>
            </w:pPr>
            <w:r w:rsidRPr="00223CE4">
              <w:rPr>
                <w:rFonts w:asciiTheme="majorHAnsi" w:hAnsiTheme="majorHAnsi"/>
                <w:b/>
                <w:bCs/>
                <w:szCs w:val="24"/>
              </w:rPr>
              <w:t>Broj računa dobavljača</w:t>
            </w:r>
          </w:p>
        </w:tc>
        <w:tc>
          <w:tcPr>
            <w:tcW w:w="956" w:type="dxa"/>
            <w:hideMark/>
          </w:tcPr>
          <w:p w:rsidR="00223CE4" w:rsidRPr="00223CE4" w:rsidRDefault="00223CE4" w:rsidP="00223CE4">
            <w:pPr>
              <w:pStyle w:val="Bezproreda"/>
              <w:rPr>
                <w:rFonts w:asciiTheme="majorHAnsi" w:hAnsiTheme="majorHAnsi"/>
                <w:b/>
                <w:bCs/>
                <w:szCs w:val="24"/>
              </w:rPr>
            </w:pPr>
            <w:r w:rsidRPr="00223CE4">
              <w:rPr>
                <w:rFonts w:asciiTheme="majorHAnsi" w:hAnsiTheme="majorHAnsi"/>
                <w:b/>
                <w:bCs/>
                <w:szCs w:val="24"/>
              </w:rPr>
              <w:t>Datum Izvješća</w:t>
            </w:r>
          </w:p>
        </w:tc>
        <w:tc>
          <w:tcPr>
            <w:tcW w:w="959" w:type="dxa"/>
            <w:hideMark/>
          </w:tcPr>
          <w:p w:rsidR="00223CE4" w:rsidRPr="00223CE4" w:rsidRDefault="00223CE4" w:rsidP="00223CE4">
            <w:pPr>
              <w:pStyle w:val="Bezproreda"/>
              <w:rPr>
                <w:rFonts w:asciiTheme="majorHAnsi" w:hAnsiTheme="majorHAnsi"/>
                <w:b/>
                <w:bCs/>
                <w:szCs w:val="24"/>
              </w:rPr>
            </w:pPr>
            <w:r w:rsidRPr="00223CE4">
              <w:rPr>
                <w:rFonts w:asciiTheme="majorHAnsi" w:hAnsiTheme="majorHAnsi"/>
                <w:b/>
                <w:bCs/>
                <w:szCs w:val="24"/>
              </w:rPr>
              <w:t>Datum dospijeća</w:t>
            </w:r>
          </w:p>
        </w:tc>
        <w:tc>
          <w:tcPr>
            <w:tcW w:w="875" w:type="dxa"/>
            <w:hideMark/>
          </w:tcPr>
          <w:p w:rsidR="00223CE4" w:rsidRPr="00223CE4" w:rsidRDefault="00223CE4" w:rsidP="00223CE4">
            <w:pPr>
              <w:pStyle w:val="Bezproreda"/>
              <w:rPr>
                <w:rFonts w:asciiTheme="majorHAnsi" w:hAnsiTheme="majorHAnsi"/>
                <w:b/>
                <w:bCs/>
                <w:szCs w:val="24"/>
              </w:rPr>
            </w:pPr>
            <w:r w:rsidRPr="00223CE4">
              <w:rPr>
                <w:rFonts w:asciiTheme="majorHAnsi" w:hAnsiTheme="majorHAnsi"/>
                <w:b/>
                <w:bCs/>
                <w:szCs w:val="24"/>
              </w:rPr>
              <w:t>Broj dana pretplate</w:t>
            </w:r>
          </w:p>
        </w:tc>
        <w:tc>
          <w:tcPr>
            <w:tcW w:w="1478" w:type="dxa"/>
            <w:hideMark/>
          </w:tcPr>
          <w:p w:rsidR="00223CE4" w:rsidRPr="00223CE4" w:rsidRDefault="00223CE4" w:rsidP="00223CE4">
            <w:pPr>
              <w:pStyle w:val="Bezproreda"/>
              <w:rPr>
                <w:rFonts w:asciiTheme="majorHAnsi" w:hAnsiTheme="majorHAnsi"/>
                <w:b/>
                <w:bCs/>
                <w:szCs w:val="24"/>
              </w:rPr>
            </w:pPr>
            <w:r w:rsidRPr="00223CE4">
              <w:rPr>
                <w:rFonts w:asciiTheme="majorHAnsi" w:hAnsiTheme="majorHAnsi"/>
                <w:b/>
                <w:bCs/>
                <w:szCs w:val="24"/>
              </w:rPr>
              <w:t>Broj</w:t>
            </w:r>
          </w:p>
        </w:tc>
        <w:tc>
          <w:tcPr>
            <w:tcW w:w="1230" w:type="dxa"/>
            <w:hideMark/>
          </w:tcPr>
          <w:p w:rsidR="00223CE4" w:rsidRPr="00223CE4" w:rsidRDefault="00223CE4" w:rsidP="00223CE4">
            <w:pPr>
              <w:pStyle w:val="Bezproreda"/>
              <w:rPr>
                <w:rFonts w:asciiTheme="majorHAnsi" w:hAnsiTheme="majorHAnsi"/>
                <w:b/>
                <w:bCs/>
                <w:szCs w:val="24"/>
              </w:rPr>
            </w:pPr>
            <w:r w:rsidRPr="00223CE4">
              <w:rPr>
                <w:rFonts w:asciiTheme="majorHAnsi" w:hAnsiTheme="majorHAnsi"/>
                <w:b/>
                <w:bCs/>
                <w:szCs w:val="24"/>
              </w:rPr>
              <w:t>Kontrolna suma</w:t>
            </w:r>
          </w:p>
        </w:tc>
      </w:tr>
      <w:tr w:rsidR="00223CE4" w:rsidRPr="00223CE4" w:rsidTr="00223CE4">
        <w:trPr>
          <w:trHeight w:val="255"/>
        </w:trPr>
        <w:tc>
          <w:tcPr>
            <w:tcW w:w="290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HGSPOT GRUPA d.o.o.</w:t>
            </w:r>
          </w:p>
        </w:tc>
        <w:tc>
          <w:tcPr>
            <w:tcW w:w="1797"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758/10/2</w:t>
            </w:r>
          </w:p>
        </w:tc>
        <w:tc>
          <w:tcPr>
            <w:tcW w:w="956"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30.6.2022</w:t>
            </w:r>
          </w:p>
        </w:tc>
        <w:tc>
          <w:tcPr>
            <w:tcW w:w="959"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15.6.2022</w:t>
            </w:r>
          </w:p>
        </w:tc>
        <w:tc>
          <w:tcPr>
            <w:tcW w:w="87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15,00</w:t>
            </w:r>
          </w:p>
        </w:tc>
        <w:tc>
          <w:tcPr>
            <w:tcW w:w="1478"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URA/2022/0221</w:t>
            </w:r>
          </w:p>
        </w:tc>
        <w:tc>
          <w:tcPr>
            <w:tcW w:w="1230"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 xml:space="preserve">    272,65 kn </w:t>
            </w:r>
          </w:p>
        </w:tc>
      </w:tr>
      <w:tr w:rsidR="00223CE4" w:rsidRPr="00223CE4" w:rsidTr="00223CE4">
        <w:trPr>
          <w:trHeight w:val="255"/>
        </w:trPr>
        <w:tc>
          <w:tcPr>
            <w:tcW w:w="290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FINANCIJSKA AGENCIJA</w:t>
            </w:r>
          </w:p>
        </w:tc>
        <w:tc>
          <w:tcPr>
            <w:tcW w:w="1797"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25-0522-0332943</w:t>
            </w:r>
          </w:p>
        </w:tc>
        <w:tc>
          <w:tcPr>
            <w:tcW w:w="956"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30.6.2022</w:t>
            </w:r>
          </w:p>
        </w:tc>
        <w:tc>
          <w:tcPr>
            <w:tcW w:w="959"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29.6.2022</w:t>
            </w:r>
          </w:p>
        </w:tc>
        <w:tc>
          <w:tcPr>
            <w:tcW w:w="87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1,00</w:t>
            </w:r>
          </w:p>
        </w:tc>
        <w:tc>
          <w:tcPr>
            <w:tcW w:w="1478"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URA/2022/0220</w:t>
            </w:r>
          </w:p>
        </w:tc>
        <w:tc>
          <w:tcPr>
            <w:tcW w:w="1230"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 xml:space="preserve">      12,50 kn </w:t>
            </w:r>
          </w:p>
        </w:tc>
      </w:tr>
      <w:tr w:rsidR="00223CE4" w:rsidRPr="00223CE4" w:rsidTr="00223CE4">
        <w:trPr>
          <w:trHeight w:val="255"/>
        </w:trPr>
        <w:tc>
          <w:tcPr>
            <w:tcW w:w="290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FINANCIJSKA AGENCIJA</w:t>
            </w:r>
          </w:p>
        </w:tc>
        <w:tc>
          <w:tcPr>
            <w:tcW w:w="1797"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30-0522-0304938</w:t>
            </w:r>
          </w:p>
        </w:tc>
        <w:tc>
          <w:tcPr>
            <w:tcW w:w="956"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30.6.2022</w:t>
            </w:r>
          </w:p>
        </w:tc>
        <w:tc>
          <w:tcPr>
            <w:tcW w:w="959"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23.6.2022</w:t>
            </w:r>
          </w:p>
        </w:tc>
        <w:tc>
          <w:tcPr>
            <w:tcW w:w="87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7,00</w:t>
            </w:r>
          </w:p>
        </w:tc>
        <w:tc>
          <w:tcPr>
            <w:tcW w:w="1478"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URA/2022/0201</w:t>
            </w:r>
          </w:p>
        </w:tc>
        <w:tc>
          <w:tcPr>
            <w:tcW w:w="1230"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 xml:space="preserve">    121,88 kn </w:t>
            </w:r>
          </w:p>
        </w:tc>
      </w:tr>
      <w:tr w:rsidR="00223CE4" w:rsidRPr="00223CE4" w:rsidTr="00223CE4">
        <w:trPr>
          <w:trHeight w:val="255"/>
        </w:trPr>
        <w:tc>
          <w:tcPr>
            <w:tcW w:w="290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HP-HRVATSKA POŠTA D.D.</w:t>
            </w:r>
          </w:p>
        </w:tc>
        <w:tc>
          <w:tcPr>
            <w:tcW w:w="1797"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8564-11008-2</w:t>
            </w:r>
          </w:p>
        </w:tc>
        <w:tc>
          <w:tcPr>
            <w:tcW w:w="956"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30.6.2022</w:t>
            </w:r>
          </w:p>
        </w:tc>
        <w:tc>
          <w:tcPr>
            <w:tcW w:w="959"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16.6.2022</w:t>
            </w:r>
          </w:p>
        </w:tc>
        <w:tc>
          <w:tcPr>
            <w:tcW w:w="87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14,00</w:t>
            </w:r>
          </w:p>
        </w:tc>
        <w:tc>
          <w:tcPr>
            <w:tcW w:w="1478"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URA/2022/0212</w:t>
            </w:r>
          </w:p>
        </w:tc>
        <w:tc>
          <w:tcPr>
            <w:tcW w:w="1230"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 xml:space="preserve">    275,90 kn </w:t>
            </w:r>
          </w:p>
        </w:tc>
      </w:tr>
      <w:tr w:rsidR="00223CE4" w:rsidRPr="00223CE4" w:rsidTr="00223CE4">
        <w:trPr>
          <w:trHeight w:val="255"/>
        </w:trPr>
        <w:tc>
          <w:tcPr>
            <w:tcW w:w="290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SEGEŠ</w:t>
            </w:r>
          </w:p>
        </w:tc>
        <w:tc>
          <w:tcPr>
            <w:tcW w:w="1797"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1013/PP10/1</w:t>
            </w:r>
          </w:p>
        </w:tc>
        <w:tc>
          <w:tcPr>
            <w:tcW w:w="956"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30.6.2022</w:t>
            </w:r>
          </w:p>
        </w:tc>
        <w:tc>
          <w:tcPr>
            <w:tcW w:w="959"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21.6.2022</w:t>
            </w:r>
          </w:p>
        </w:tc>
        <w:tc>
          <w:tcPr>
            <w:tcW w:w="87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9,00</w:t>
            </w:r>
          </w:p>
        </w:tc>
        <w:tc>
          <w:tcPr>
            <w:tcW w:w="1478"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URA/2022/0208</w:t>
            </w:r>
          </w:p>
        </w:tc>
        <w:tc>
          <w:tcPr>
            <w:tcW w:w="1230"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 xml:space="preserve">    170,00 kn </w:t>
            </w:r>
          </w:p>
        </w:tc>
      </w:tr>
      <w:tr w:rsidR="00223CE4" w:rsidRPr="00223CE4" w:rsidTr="00223CE4">
        <w:trPr>
          <w:trHeight w:val="255"/>
        </w:trPr>
        <w:tc>
          <w:tcPr>
            <w:tcW w:w="290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BOSO D.O.O.</w:t>
            </w:r>
          </w:p>
        </w:tc>
        <w:tc>
          <w:tcPr>
            <w:tcW w:w="1797"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1764-400-1</w:t>
            </w:r>
          </w:p>
        </w:tc>
        <w:tc>
          <w:tcPr>
            <w:tcW w:w="956"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30.6.2022</w:t>
            </w:r>
          </w:p>
        </w:tc>
        <w:tc>
          <w:tcPr>
            <w:tcW w:w="959"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3.6.2022</w:t>
            </w:r>
          </w:p>
        </w:tc>
        <w:tc>
          <w:tcPr>
            <w:tcW w:w="87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27,00</w:t>
            </w:r>
          </w:p>
        </w:tc>
        <w:tc>
          <w:tcPr>
            <w:tcW w:w="1478"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URA/2022/0225</w:t>
            </w:r>
          </w:p>
        </w:tc>
        <w:tc>
          <w:tcPr>
            <w:tcW w:w="1230"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 xml:space="preserve">    130,21 kn </w:t>
            </w:r>
          </w:p>
        </w:tc>
      </w:tr>
      <w:tr w:rsidR="00223CE4" w:rsidRPr="00223CE4" w:rsidTr="00223CE4">
        <w:trPr>
          <w:trHeight w:val="255"/>
        </w:trPr>
        <w:tc>
          <w:tcPr>
            <w:tcW w:w="290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HRVATSKI TELEKOM D.D.</w:t>
            </w:r>
          </w:p>
        </w:tc>
        <w:tc>
          <w:tcPr>
            <w:tcW w:w="1797"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5005161723-273-0</w:t>
            </w:r>
          </w:p>
        </w:tc>
        <w:tc>
          <w:tcPr>
            <w:tcW w:w="956"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30.6.2022</w:t>
            </w:r>
          </w:p>
        </w:tc>
        <w:tc>
          <w:tcPr>
            <w:tcW w:w="959"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17.6.2022</w:t>
            </w:r>
          </w:p>
        </w:tc>
        <w:tc>
          <w:tcPr>
            <w:tcW w:w="87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13,00</w:t>
            </w:r>
          </w:p>
        </w:tc>
        <w:tc>
          <w:tcPr>
            <w:tcW w:w="1478"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URA/2022/0207</w:t>
            </w:r>
          </w:p>
        </w:tc>
        <w:tc>
          <w:tcPr>
            <w:tcW w:w="1230"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 xml:space="preserve">    220,56 kn </w:t>
            </w:r>
          </w:p>
        </w:tc>
      </w:tr>
      <w:tr w:rsidR="00223CE4" w:rsidRPr="00223CE4" w:rsidTr="00223CE4">
        <w:trPr>
          <w:trHeight w:val="510"/>
        </w:trPr>
        <w:tc>
          <w:tcPr>
            <w:tcW w:w="290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PLINARA ISTOČNE SLAVONIJE D.O.O.</w:t>
            </w:r>
          </w:p>
        </w:tc>
        <w:tc>
          <w:tcPr>
            <w:tcW w:w="1797"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RN-20-2022-206322</w:t>
            </w:r>
          </w:p>
        </w:tc>
        <w:tc>
          <w:tcPr>
            <w:tcW w:w="956"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30.6.2022</w:t>
            </w:r>
          </w:p>
        </w:tc>
        <w:tc>
          <w:tcPr>
            <w:tcW w:w="959"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17.6.2022</w:t>
            </w:r>
          </w:p>
        </w:tc>
        <w:tc>
          <w:tcPr>
            <w:tcW w:w="87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13,00</w:t>
            </w:r>
          </w:p>
        </w:tc>
        <w:tc>
          <w:tcPr>
            <w:tcW w:w="1478"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URA/2022/0191</w:t>
            </w:r>
          </w:p>
        </w:tc>
        <w:tc>
          <w:tcPr>
            <w:tcW w:w="1230"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 xml:space="preserve"> 2.817,49 kn </w:t>
            </w:r>
          </w:p>
        </w:tc>
      </w:tr>
      <w:tr w:rsidR="00223CE4" w:rsidRPr="00223CE4" w:rsidTr="00223CE4">
        <w:trPr>
          <w:trHeight w:val="255"/>
        </w:trPr>
        <w:tc>
          <w:tcPr>
            <w:tcW w:w="290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NARODNE NOVINE d.d.</w:t>
            </w:r>
          </w:p>
        </w:tc>
        <w:tc>
          <w:tcPr>
            <w:tcW w:w="1797"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350052004330</w:t>
            </w:r>
          </w:p>
        </w:tc>
        <w:tc>
          <w:tcPr>
            <w:tcW w:w="956"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30.6.2022</w:t>
            </w:r>
          </w:p>
        </w:tc>
        <w:tc>
          <w:tcPr>
            <w:tcW w:w="959"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25.6.2022</w:t>
            </w:r>
          </w:p>
        </w:tc>
        <w:tc>
          <w:tcPr>
            <w:tcW w:w="87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5,00</w:t>
            </w:r>
          </w:p>
        </w:tc>
        <w:tc>
          <w:tcPr>
            <w:tcW w:w="1478"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URA/2022/0189</w:t>
            </w:r>
          </w:p>
        </w:tc>
        <w:tc>
          <w:tcPr>
            <w:tcW w:w="1230"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 xml:space="preserve">    193,75 kn </w:t>
            </w:r>
          </w:p>
        </w:tc>
      </w:tr>
      <w:tr w:rsidR="00223CE4" w:rsidRPr="00223CE4" w:rsidTr="00223CE4">
        <w:trPr>
          <w:trHeight w:val="255"/>
        </w:trPr>
        <w:tc>
          <w:tcPr>
            <w:tcW w:w="290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 xml:space="preserve">Gojko </w:t>
            </w:r>
            <w:proofErr w:type="spellStart"/>
            <w:r w:rsidRPr="00223CE4">
              <w:rPr>
                <w:rFonts w:asciiTheme="majorHAnsi" w:hAnsiTheme="majorHAnsi"/>
                <w:b/>
                <w:szCs w:val="24"/>
              </w:rPr>
              <w:t>Soldo</w:t>
            </w:r>
            <w:proofErr w:type="spellEnd"/>
            <w:r w:rsidRPr="00223CE4">
              <w:rPr>
                <w:rFonts w:asciiTheme="majorHAnsi" w:hAnsiTheme="majorHAnsi"/>
                <w:b/>
                <w:szCs w:val="24"/>
              </w:rPr>
              <w:t xml:space="preserve"> OBRT</w:t>
            </w:r>
          </w:p>
        </w:tc>
        <w:tc>
          <w:tcPr>
            <w:tcW w:w="1797" w:type="dxa"/>
            <w:hideMark/>
          </w:tcPr>
          <w:p w:rsidR="00223CE4" w:rsidRPr="00223CE4" w:rsidRDefault="00223CE4" w:rsidP="00223CE4">
            <w:pPr>
              <w:pStyle w:val="Bezproreda"/>
              <w:rPr>
                <w:rFonts w:asciiTheme="majorHAnsi" w:hAnsiTheme="majorHAnsi"/>
                <w:b/>
                <w:szCs w:val="24"/>
              </w:rPr>
            </w:pPr>
          </w:p>
        </w:tc>
        <w:tc>
          <w:tcPr>
            <w:tcW w:w="956"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30.6.2022</w:t>
            </w:r>
          </w:p>
        </w:tc>
        <w:tc>
          <w:tcPr>
            <w:tcW w:w="959"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29.4.2022</w:t>
            </w:r>
          </w:p>
        </w:tc>
        <w:tc>
          <w:tcPr>
            <w:tcW w:w="87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62,00</w:t>
            </w:r>
          </w:p>
        </w:tc>
        <w:tc>
          <w:tcPr>
            <w:tcW w:w="1478"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URA/2022/0154</w:t>
            </w:r>
          </w:p>
        </w:tc>
        <w:tc>
          <w:tcPr>
            <w:tcW w:w="1230"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 xml:space="preserve">    400,00 kn </w:t>
            </w:r>
          </w:p>
        </w:tc>
      </w:tr>
      <w:tr w:rsidR="00223CE4" w:rsidRPr="00223CE4" w:rsidTr="00223CE4">
        <w:trPr>
          <w:trHeight w:val="255"/>
        </w:trPr>
        <w:tc>
          <w:tcPr>
            <w:tcW w:w="290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 xml:space="preserve">Gojko </w:t>
            </w:r>
            <w:proofErr w:type="spellStart"/>
            <w:r w:rsidRPr="00223CE4">
              <w:rPr>
                <w:rFonts w:asciiTheme="majorHAnsi" w:hAnsiTheme="majorHAnsi"/>
                <w:b/>
                <w:szCs w:val="24"/>
              </w:rPr>
              <w:t>Soldo</w:t>
            </w:r>
            <w:proofErr w:type="spellEnd"/>
            <w:r w:rsidRPr="00223CE4">
              <w:rPr>
                <w:rFonts w:asciiTheme="majorHAnsi" w:hAnsiTheme="majorHAnsi"/>
                <w:b/>
                <w:szCs w:val="24"/>
              </w:rPr>
              <w:t xml:space="preserve"> OBRT</w:t>
            </w:r>
          </w:p>
        </w:tc>
        <w:tc>
          <w:tcPr>
            <w:tcW w:w="1797"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5</w:t>
            </w:r>
          </w:p>
        </w:tc>
        <w:tc>
          <w:tcPr>
            <w:tcW w:w="956"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30.6.2022</w:t>
            </w:r>
          </w:p>
        </w:tc>
        <w:tc>
          <w:tcPr>
            <w:tcW w:w="959"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29.4.2022</w:t>
            </w:r>
          </w:p>
        </w:tc>
        <w:tc>
          <w:tcPr>
            <w:tcW w:w="87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62,00</w:t>
            </w:r>
          </w:p>
        </w:tc>
        <w:tc>
          <w:tcPr>
            <w:tcW w:w="1478"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URA/2022/0153</w:t>
            </w:r>
          </w:p>
        </w:tc>
        <w:tc>
          <w:tcPr>
            <w:tcW w:w="1230"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 xml:space="preserve">    400,00 kn </w:t>
            </w:r>
          </w:p>
        </w:tc>
      </w:tr>
      <w:tr w:rsidR="00223CE4" w:rsidRPr="00223CE4" w:rsidTr="00223CE4">
        <w:trPr>
          <w:trHeight w:val="255"/>
        </w:trPr>
        <w:tc>
          <w:tcPr>
            <w:tcW w:w="290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 xml:space="preserve">Gojko </w:t>
            </w:r>
            <w:proofErr w:type="spellStart"/>
            <w:r w:rsidRPr="00223CE4">
              <w:rPr>
                <w:rFonts w:asciiTheme="majorHAnsi" w:hAnsiTheme="majorHAnsi"/>
                <w:b/>
                <w:szCs w:val="24"/>
              </w:rPr>
              <w:t>Soldo</w:t>
            </w:r>
            <w:proofErr w:type="spellEnd"/>
            <w:r w:rsidRPr="00223CE4">
              <w:rPr>
                <w:rFonts w:asciiTheme="majorHAnsi" w:hAnsiTheme="majorHAnsi"/>
                <w:b/>
                <w:szCs w:val="24"/>
              </w:rPr>
              <w:t xml:space="preserve"> OBRT</w:t>
            </w:r>
          </w:p>
        </w:tc>
        <w:tc>
          <w:tcPr>
            <w:tcW w:w="1797"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2</w:t>
            </w:r>
          </w:p>
        </w:tc>
        <w:tc>
          <w:tcPr>
            <w:tcW w:w="956"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30.6.2022</w:t>
            </w:r>
          </w:p>
        </w:tc>
        <w:tc>
          <w:tcPr>
            <w:tcW w:w="959"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3.4.2022</w:t>
            </w:r>
          </w:p>
        </w:tc>
        <w:tc>
          <w:tcPr>
            <w:tcW w:w="87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88,00</w:t>
            </w:r>
          </w:p>
        </w:tc>
        <w:tc>
          <w:tcPr>
            <w:tcW w:w="1478"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URA/2022/0057</w:t>
            </w:r>
          </w:p>
        </w:tc>
        <w:tc>
          <w:tcPr>
            <w:tcW w:w="1230"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 xml:space="preserve">    400,00 kn </w:t>
            </w:r>
          </w:p>
        </w:tc>
      </w:tr>
      <w:tr w:rsidR="00223CE4" w:rsidRPr="00223CE4" w:rsidTr="00223CE4">
        <w:trPr>
          <w:trHeight w:val="255"/>
        </w:trPr>
        <w:tc>
          <w:tcPr>
            <w:tcW w:w="290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lastRenderedPageBreak/>
              <w:t xml:space="preserve">Gojko </w:t>
            </w:r>
            <w:proofErr w:type="spellStart"/>
            <w:r w:rsidRPr="00223CE4">
              <w:rPr>
                <w:rFonts w:asciiTheme="majorHAnsi" w:hAnsiTheme="majorHAnsi"/>
                <w:b/>
                <w:szCs w:val="24"/>
              </w:rPr>
              <w:t>Soldo</w:t>
            </w:r>
            <w:proofErr w:type="spellEnd"/>
            <w:r w:rsidRPr="00223CE4">
              <w:rPr>
                <w:rFonts w:asciiTheme="majorHAnsi" w:hAnsiTheme="majorHAnsi"/>
                <w:b/>
                <w:szCs w:val="24"/>
              </w:rPr>
              <w:t xml:space="preserve"> OBRT</w:t>
            </w:r>
          </w:p>
        </w:tc>
        <w:tc>
          <w:tcPr>
            <w:tcW w:w="1797"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1</w:t>
            </w:r>
          </w:p>
        </w:tc>
        <w:tc>
          <w:tcPr>
            <w:tcW w:w="956"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30.6.2022</w:t>
            </w:r>
          </w:p>
        </w:tc>
        <w:tc>
          <w:tcPr>
            <w:tcW w:w="959"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3.3.2022</w:t>
            </w:r>
          </w:p>
        </w:tc>
        <w:tc>
          <w:tcPr>
            <w:tcW w:w="87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119,00</w:t>
            </w:r>
          </w:p>
        </w:tc>
        <w:tc>
          <w:tcPr>
            <w:tcW w:w="1478"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URA/2022/0056</w:t>
            </w:r>
          </w:p>
        </w:tc>
        <w:tc>
          <w:tcPr>
            <w:tcW w:w="1230"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 xml:space="preserve">    400,00 kn </w:t>
            </w:r>
          </w:p>
        </w:tc>
      </w:tr>
      <w:tr w:rsidR="00223CE4" w:rsidRPr="00223CE4" w:rsidTr="00223CE4">
        <w:trPr>
          <w:trHeight w:val="255"/>
        </w:trPr>
        <w:tc>
          <w:tcPr>
            <w:tcW w:w="290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SLAVONIJAPAPIR D.O.O.</w:t>
            </w:r>
          </w:p>
        </w:tc>
        <w:tc>
          <w:tcPr>
            <w:tcW w:w="1797"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104/1/10</w:t>
            </w:r>
          </w:p>
        </w:tc>
        <w:tc>
          <w:tcPr>
            <w:tcW w:w="956"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30.6.2022</w:t>
            </w:r>
          </w:p>
        </w:tc>
        <w:tc>
          <w:tcPr>
            <w:tcW w:w="959"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4.3.2022</w:t>
            </w:r>
          </w:p>
        </w:tc>
        <w:tc>
          <w:tcPr>
            <w:tcW w:w="87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118,00</w:t>
            </w:r>
          </w:p>
        </w:tc>
        <w:tc>
          <w:tcPr>
            <w:tcW w:w="1478"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URA/2022/0020</w:t>
            </w:r>
          </w:p>
        </w:tc>
        <w:tc>
          <w:tcPr>
            <w:tcW w:w="1230"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 xml:space="preserve"> 2.730,18 kn </w:t>
            </w:r>
          </w:p>
        </w:tc>
      </w:tr>
      <w:tr w:rsidR="00223CE4" w:rsidRPr="00223CE4" w:rsidTr="00223CE4">
        <w:trPr>
          <w:trHeight w:val="255"/>
        </w:trPr>
        <w:tc>
          <w:tcPr>
            <w:tcW w:w="290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ŠKOLSKA KNJIGA D.D.</w:t>
            </w:r>
          </w:p>
        </w:tc>
        <w:tc>
          <w:tcPr>
            <w:tcW w:w="1797"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po 1332-301-22</w:t>
            </w:r>
          </w:p>
        </w:tc>
        <w:tc>
          <w:tcPr>
            <w:tcW w:w="956"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30.6.2022</w:t>
            </w:r>
          </w:p>
        </w:tc>
        <w:tc>
          <w:tcPr>
            <w:tcW w:w="959"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20.2.2022</w:t>
            </w:r>
          </w:p>
        </w:tc>
        <w:tc>
          <w:tcPr>
            <w:tcW w:w="875"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130,00</w:t>
            </w:r>
          </w:p>
        </w:tc>
        <w:tc>
          <w:tcPr>
            <w:tcW w:w="1478"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URA/2022/0011</w:t>
            </w:r>
          </w:p>
        </w:tc>
        <w:tc>
          <w:tcPr>
            <w:tcW w:w="1230" w:type="dxa"/>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 xml:space="preserve">    260,00 kn </w:t>
            </w:r>
          </w:p>
        </w:tc>
      </w:tr>
      <w:tr w:rsidR="00223CE4" w:rsidRPr="00223CE4" w:rsidTr="00223CE4">
        <w:trPr>
          <w:trHeight w:val="255"/>
        </w:trPr>
        <w:tc>
          <w:tcPr>
            <w:tcW w:w="2905" w:type="dxa"/>
            <w:noWrap/>
            <w:hideMark/>
          </w:tcPr>
          <w:p w:rsidR="00223CE4" w:rsidRPr="00223CE4" w:rsidRDefault="00223CE4" w:rsidP="00223CE4">
            <w:pPr>
              <w:pStyle w:val="Bezproreda"/>
              <w:rPr>
                <w:rFonts w:asciiTheme="majorHAnsi" w:hAnsiTheme="majorHAnsi"/>
                <w:b/>
                <w:szCs w:val="24"/>
              </w:rPr>
            </w:pPr>
          </w:p>
        </w:tc>
        <w:tc>
          <w:tcPr>
            <w:tcW w:w="1797" w:type="dxa"/>
            <w:noWrap/>
            <w:hideMark/>
          </w:tcPr>
          <w:p w:rsidR="00223CE4" w:rsidRPr="00223CE4" w:rsidRDefault="00223CE4" w:rsidP="00223CE4">
            <w:pPr>
              <w:pStyle w:val="Bezproreda"/>
              <w:rPr>
                <w:rFonts w:asciiTheme="majorHAnsi" w:hAnsiTheme="majorHAnsi"/>
                <w:b/>
                <w:szCs w:val="24"/>
              </w:rPr>
            </w:pPr>
          </w:p>
        </w:tc>
        <w:tc>
          <w:tcPr>
            <w:tcW w:w="956" w:type="dxa"/>
            <w:noWrap/>
            <w:hideMark/>
          </w:tcPr>
          <w:p w:rsidR="00223CE4" w:rsidRPr="00223CE4" w:rsidRDefault="00223CE4" w:rsidP="00223CE4">
            <w:pPr>
              <w:pStyle w:val="Bezproreda"/>
              <w:rPr>
                <w:rFonts w:asciiTheme="majorHAnsi" w:hAnsiTheme="majorHAnsi"/>
                <w:b/>
                <w:szCs w:val="24"/>
              </w:rPr>
            </w:pPr>
          </w:p>
        </w:tc>
        <w:tc>
          <w:tcPr>
            <w:tcW w:w="959" w:type="dxa"/>
            <w:noWrap/>
            <w:hideMark/>
          </w:tcPr>
          <w:p w:rsidR="00223CE4" w:rsidRPr="00223CE4" w:rsidRDefault="00223CE4" w:rsidP="00223CE4">
            <w:pPr>
              <w:pStyle w:val="Bezproreda"/>
              <w:rPr>
                <w:rFonts w:asciiTheme="majorHAnsi" w:hAnsiTheme="majorHAnsi"/>
                <w:b/>
                <w:szCs w:val="24"/>
              </w:rPr>
            </w:pPr>
          </w:p>
        </w:tc>
        <w:tc>
          <w:tcPr>
            <w:tcW w:w="875" w:type="dxa"/>
            <w:noWrap/>
            <w:hideMark/>
          </w:tcPr>
          <w:p w:rsidR="00223CE4" w:rsidRPr="00223CE4" w:rsidRDefault="00223CE4" w:rsidP="00223CE4">
            <w:pPr>
              <w:pStyle w:val="Bezproreda"/>
              <w:rPr>
                <w:rFonts w:asciiTheme="majorHAnsi" w:hAnsiTheme="majorHAnsi"/>
                <w:b/>
                <w:szCs w:val="24"/>
              </w:rPr>
            </w:pPr>
          </w:p>
        </w:tc>
        <w:tc>
          <w:tcPr>
            <w:tcW w:w="1478" w:type="dxa"/>
            <w:noWrap/>
            <w:hideMark/>
          </w:tcPr>
          <w:p w:rsidR="00223CE4" w:rsidRPr="00223CE4" w:rsidRDefault="00223CE4" w:rsidP="00223CE4">
            <w:pPr>
              <w:pStyle w:val="Bezproreda"/>
              <w:rPr>
                <w:rFonts w:asciiTheme="majorHAnsi" w:hAnsiTheme="majorHAnsi"/>
                <w:b/>
                <w:szCs w:val="24"/>
              </w:rPr>
            </w:pPr>
          </w:p>
        </w:tc>
        <w:tc>
          <w:tcPr>
            <w:tcW w:w="1230" w:type="dxa"/>
            <w:noWrap/>
            <w:hideMark/>
          </w:tcPr>
          <w:p w:rsidR="00223CE4" w:rsidRPr="00223CE4" w:rsidRDefault="00223CE4" w:rsidP="00223CE4">
            <w:pPr>
              <w:pStyle w:val="Bezproreda"/>
              <w:rPr>
                <w:rFonts w:asciiTheme="majorHAnsi" w:hAnsiTheme="majorHAnsi"/>
                <w:b/>
                <w:szCs w:val="24"/>
              </w:rPr>
            </w:pPr>
            <w:r w:rsidRPr="00223CE4">
              <w:rPr>
                <w:rFonts w:asciiTheme="majorHAnsi" w:hAnsiTheme="majorHAnsi"/>
                <w:b/>
                <w:szCs w:val="24"/>
              </w:rPr>
              <w:t xml:space="preserve"> 8.805,12 kn </w:t>
            </w:r>
          </w:p>
        </w:tc>
      </w:tr>
    </w:tbl>
    <w:p w:rsidR="00936040" w:rsidRDefault="00936040" w:rsidP="00385BEF">
      <w:pPr>
        <w:pStyle w:val="Bezproreda"/>
        <w:rPr>
          <w:rFonts w:asciiTheme="majorHAnsi" w:hAnsiTheme="majorHAnsi"/>
          <w:b/>
          <w:szCs w:val="24"/>
        </w:rPr>
      </w:pPr>
    </w:p>
    <w:p w:rsidR="006A53C1" w:rsidRDefault="006A53C1" w:rsidP="00385BEF">
      <w:pPr>
        <w:pStyle w:val="Bezproreda"/>
        <w:rPr>
          <w:rFonts w:asciiTheme="majorHAnsi" w:hAnsiTheme="majorHAnsi"/>
          <w:szCs w:val="24"/>
        </w:rPr>
      </w:pPr>
      <w:r>
        <w:rPr>
          <w:rFonts w:asciiTheme="majorHAnsi" w:hAnsiTheme="majorHAnsi"/>
          <w:szCs w:val="24"/>
        </w:rPr>
        <w:t xml:space="preserve">Stanje nedospjelih računa </w:t>
      </w:r>
    </w:p>
    <w:tbl>
      <w:tblPr>
        <w:tblStyle w:val="Reetkatablice"/>
        <w:tblW w:w="0" w:type="auto"/>
        <w:tblLook w:val="04A0" w:firstRow="1" w:lastRow="0" w:firstColumn="1" w:lastColumn="0" w:noHBand="0" w:noVBand="1"/>
      </w:tblPr>
      <w:tblGrid>
        <w:gridCol w:w="2644"/>
        <w:gridCol w:w="1795"/>
        <w:gridCol w:w="1362"/>
        <w:gridCol w:w="1570"/>
        <w:gridCol w:w="1569"/>
        <w:gridCol w:w="1102"/>
      </w:tblGrid>
      <w:tr w:rsidR="006A53C1" w:rsidRPr="006A53C1" w:rsidTr="006A53C1">
        <w:trPr>
          <w:trHeight w:val="255"/>
        </w:trPr>
        <w:tc>
          <w:tcPr>
            <w:tcW w:w="3020" w:type="dxa"/>
            <w:noWrap/>
            <w:hideMark/>
          </w:tcPr>
          <w:p w:rsidR="006A53C1" w:rsidRPr="006A53C1" w:rsidRDefault="006A53C1" w:rsidP="006A53C1">
            <w:pPr>
              <w:pStyle w:val="Bezproreda"/>
              <w:rPr>
                <w:rFonts w:asciiTheme="majorHAnsi" w:hAnsiTheme="majorHAnsi"/>
                <w:b/>
                <w:bCs/>
                <w:szCs w:val="24"/>
              </w:rPr>
            </w:pPr>
            <w:r w:rsidRPr="006A53C1">
              <w:rPr>
                <w:rFonts w:asciiTheme="majorHAnsi" w:hAnsiTheme="majorHAnsi"/>
                <w:b/>
                <w:bCs/>
                <w:szCs w:val="24"/>
              </w:rPr>
              <w:t>Dobavljač</w:t>
            </w:r>
          </w:p>
        </w:tc>
        <w:tc>
          <w:tcPr>
            <w:tcW w:w="2040" w:type="dxa"/>
            <w:noWrap/>
            <w:hideMark/>
          </w:tcPr>
          <w:p w:rsidR="006A53C1" w:rsidRPr="006A53C1" w:rsidRDefault="006A53C1" w:rsidP="006A53C1">
            <w:pPr>
              <w:pStyle w:val="Bezproreda"/>
              <w:rPr>
                <w:rFonts w:asciiTheme="majorHAnsi" w:hAnsiTheme="majorHAnsi"/>
                <w:b/>
                <w:bCs/>
                <w:szCs w:val="24"/>
              </w:rPr>
            </w:pPr>
            <w:r w:rsidRPr="006A53C1">
              <w:rPr>
                <w:rFonts w:asciiTheme="majorHAnsi" w:hAnsiTheme="majorHAnsi"/>
                <w:b/>
                <w:bCs/>
                <w:szCs w:val="24"/>
              </w:rPr>
              <w:t>Broj Računa</w:t>
            </w:r>
          </w:p>
        </w:tc>
        <w:tc>
          <w:tcPr>
            <w:tcW w:w="1540" w:type="dxa"/>
            <w:noWrap/>
            <w:hideMark/>
          </w:tcPr>
          <w:p w:rsidR="006A53C1" w:rsidRPr="006A53C1" w:rsidRDefault="006A53C1" w:rsidP="006A53C1">
            <w:pPr>
              <w:pStyle w:val="Bezproreda"/>
              <w:rPr>
                <w:rFonts w:asciiTheme="majorHAnsi" w:hAnsiTheme="majorHAnsi"/>
                <w:b/>
                <w:bCs/>
                <w:szCs w:val="24"/>
              </w:rPr>
            </w:pPr>
            <w:r w:rsidRPr="006A53C1">
              <w:rPr>
                <w:rFonts w:asciiTheme="majorHAnsi" w:hAnsiTheme="majorHAnsi"/>
                <w:b/>
                <w:bCs/>
                <w:szCs w:val="24"/>
              </w:rPr>
              <w:t>Datum računa</w:t>
            </w:r>
          </w:p>
        </w:tc>
        <w:tc>
          <w:tcPr>
            <w:tcW w:w="1780" w:type="dxa"/>
            <w:noWrap/>
            <w:hideMark/>
          </w:tcPr>
          <w:p w:rsidR="006A53C1" w:rsidRPr="006A53C1" w:rsidRDefault="006A53C1" w:rsidP="006A53C1">
            <w:pPr>
              <w:pStyle w:val="Bezproreda"/>
              <w:rPr>
                <w:rFonts w:asciiTheme="majorHAnsi" w:hAnsiTheme="majorHAnsi"/>
                <w:b/>
                <w:bCs/>
                <w:szCs w:val="24"/>
              </w:rPr>
            </w:pPr>
            <w:proofErr w:type="spellStart"/>
            <w:r w:rsidRPr="006A53C1">
              <w:rPr>
                <w:rFonts w:asciiTheme="majorHAnsi" w:hAnsiTheme="majorHAnsi"/>
                <w:b/>
                <w:bCs/>
                <w:szCs w:val="24"/>
              </w:rPr>
              <w:t>Dospjeće</w:t>
            </w:r>
            <w:proofErr w:type="spellEnd"/>
            <w:r w:rsidRPr="006A53C1">
              <w:rPr>
                <w:rFonts w:asciiTheme="majorHAnsi" w:hAnsiTheme="majorHAnsi"/>
                <w:b/>
                <w:bCs/>
                <w:szCs w:val="24"/>
              </w:rPr>
              <w:t xml:space="preserve"> računa</w:t>
            </w:r>
          </w:p>
        </w:tc>
        <w:tc>
          <w:tcPr>
            <w:tcW w:w="1480" w:type="dxa"/>
            <w:noWrap/>
            <w:hideMark/>
          </w:tcPr>
          <w:p w:rsidR="006A53C1" w:rsidRPr="006A53C1" w:rsidRDefault="006A53C1" w:rsidP="006A53C1">
            <w:pPr>
              <w:pStyle w:val="Bezproreda"/>
              <w:rPr>
                <w:rFonts w:asciiTheme="majorHAnsi" w:hAnsiTheme="majorHAnsi"/>
                <w:b/>
                <w:bCs/>
                <w:szCs w:val="24"/>
              </w:rPr>
            </w:pPr>
            <w:r w:rsidRPr="006A53C1">
              <w:rPr>
                <w:rFonts w:asciiTheme="majorHAnsi" w:hAnsiTheme="majorHAnsi"/>
                <w:b/>
                <w:bCs/>
                <w:szCs w:val="24"/>
              </w:rPr>
              <w:t>Broj KUF</w:t>
            </w:r>
          </w:p>
        </w:tc>
        <w:tc>
          <w:tcPr>
            <w:tcW w:w="1240" w:type="dxa"/>
            <w:noWrap/>
            <w:hideMark/>
          </w:tcPr>
          <w:p w:rsidR="006A53C1" w:rsidRPr="006A53C1" w:rsidRDefault="006A53C1" w:rsidP="006A53C1">
            <w:pPr>
              <w:pStyle w:val="Bezproreda"/>
              <w:rPr>
                <w:rFonts w:asciiTheme="majorHAnsi" w:hAnsiTheme="majorHAnsi"/>
                <w:b/>
                <w:bCs/>
                <w:szCs w:val="24"/>
              </w:rPr>
            </w:pPr>
            <w:r w:rsidRPr="006A53C1">
              <w:rPr>
                <w:rFonts w:asciiTheme="majorHAnsi" w:hAnsiTheme="majorHAnsi"/>
                <w:b/>
                <w:bCs/>
                <w:szCs w:val="24"/>
              </w:rPr>
              <w:t>Iznos</w:t>
            </w:r>
          </w:p>
        </w:tc>
      </w:tr>
      <w:tr w:rsidR="006A53C1" w:rsidRPr="006A53C1" w:rsidTr="006A53C1">
        <w:trPr>
          <w:trHeight w:val="255"/>
        </w:trPr>
        <w:tc>
          <w:tcPr>
            <w:tcW w:w="302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 xml:space="preserve">Gojko </w:t>
            </w:r>
            <w:proofErr w:type="spellStart"/>
            <w:r w:rsidRPr="006A53C1">
              <w:rPr>
                <w:rFonts w:asciiTheme="majorHAnsi" w:hAnsiTheme="majorHAnsi"/>
                <w:szCs w:val="24"/>
              </w:rPr>
              <w:t>Soldo</w:t>
            </w:r>
            <w:proofErr w:type="spellEnd"/>
            <w:r w:rsidRPr="006A53C1">
              <w:rPr>
                <w:rFonts w:asciiTheme="majorHAnsi" w:hAnsiTheme="majorHAnsi"/>
                <w:szCs w:val="24"/>
              </w:rPr>
              <w:t xml:space="preserve"> OBRT</w:t>
            </w:r>
          </w:p>
        </w:tc>
        <w:tc>
          <w:tcPr>
            <w:tcW w:w="20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9</w:t>
            </w:r>
          </w:p>
        </w:tc>
        <w:tc>
          <w:tcPr>
            <w:tcW w:w="15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1.6.2022</w:t>
            </w:r>
          </w:p>
        </w:tc>
        <w:tc>
          <w:tcPr>
            <w:tcW w:w="17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1.7.2022</w:t>
            </w:r>
          </w:p>
        </w:tc>
        <w:tc>
          <w:tcPr>
            <w:tcW w:w="14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URA/2022/0200</w:t>
            </w:r>
          </w:p>
        </w:tc>
        <w:tc>
          <w:tcPr>
            <w:tcW w:w="12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 xml:space="preserve">    400,00 kn </w:t>
            </w:r>
          </w:p>
        </w:tc>
      </w:tr>
      <w:tr w:rsidR="006A53C1" w:rsidRPr="006A53C1" w:rsidTr="006A53C1">
        <w:trPr>
          <w:trHeight w:val="255"/>
        </w:trPr>
        <w:tc>
          <w:tcPr>
            <w:tcW w:w="302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STRUNJE TRADE D.O.O.</w:t>
            </w:r>
          </w:p>
        </w:tc>
        <w:tc>
          <w:tcPr>
            <w:tcW w:w="20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597-01-02-2022</w:t>
            </w:r>
          </w:p>
        </w:tc>
        <w:tc>
          <w:tcPr>
            <w:tcW w:w="15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31.5.2022</w:t>
            </w:r>
          </w:p>
        </w:tc>
        <w:tc>
          <w:tcPr>
            <w:tcW w:w="17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5.7.2022</w:t>
            </w:r>
          </w:p>
        </w:tc>
        <w:tc>
          <w:tcPr>
            <w:tcW w:w="14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URA/2022/0223</w:t>
            </w:r>
          </w:p>
        </w:tc>
        <w:tc>
          <w:tcPr>
            <w:tcW w:w="12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 xml:space="preserve">    706,25 kn </w:t>
            </w:r>
          </w:p>
        </w:tc>
      </w:tr>
      <w:tr w:rsidR="006A53C1" w:rsidRPr="006A53C1" w:rsidTr="006A53C1">
        <w:trPr>
          <w:trHeight w:val="510"/>
        </w:trPr>
        <w:tc>
          <w:tcPr>
            <w:tcW w:w="302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 xml:space="preserve">Zdravstvena ustanova ljekarne </w:t>
            </w:r>
            <w:proofErr w:type="spellStart"/>
            <w:r w:rsidRPr="006A53C1">
              <w:rPr>
                <w:rFonts w:asciiTheme="majorHAnsi" w:hAnsiTheme="majorHAnsi"/>
                <w:szCs w:val="24"/>
              </w:rPr>
              <w:t>Baturina</w:t>
            </w:r>
            <w:proofErr w:type="spellEnd"/>
          </w:p>
        </w:tc>
        <w:tc>
          <w:tcPr>
            <w:tcW w:w="20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955-03-99</w:t>
            </w:r>
          </w:p>
        </w:tc>
        <w:tc>
          <w:tcPr>
            <w:tcW w:w="15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6.6.2022</w:t>
            </w:r>
          </w:p>
        </w:tc>
        <w:tc>
          <w:tcPr>
            <w:tcW w:w="17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6.7.2022</w:t>
            </w:r>
          </w:p>
        </w:tc>
        <w:tc>
          <w:tcPr>
            <w:tcW w:w="14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URA/2022/0210</w:t>
            </w:r>
          </w:p>
        </w:tc>
        <w:tc>
          <w:tcPr>
            <w:tcW w:w="12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 xml:space="preserve">      79,25 kn </w:t>
            </w:r>
          </w:p>
        </w:tc>
      </w:tr>
      <w:tr w:rsidR="006A53C1" w:rsidRPr="006A53C1" w:rsidTr="006A53C1">
        <w:trPr>
          <w:trHeight w:val="255"/>
        </w:trPr>
        <w:tc>
          <w:tcPr>
            <w:tcW w:w="302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KATARINA ZRINSKI D.O.O.</w:t>
            </w:r>
          </w:p>
        </w:tc>
        <w:tc>
          <w:tcPr>
            <w:tcW w:w="20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661/S/2 2022</w:t>
            </w:r>
          </w:p>
        </w:tc>
        <w:tc>
          <w:tcPr>
            <w:tcW w:w="15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17.6.2022</w:t>
            </w:r>
          </w:p>
        </w:tc>
        <w:tc>
          <w:tcPr>
            <w:tcW w:w="17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7.7.2022</w:t>
            </w:r>
          </w:p>
        </w:tc>
        <w:tc>
          <w:tcPr>
            <w:tcW w:w="14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URA/2022/0224</w:t>
            </w:r>
          </w:p>
        </w:tc>
        <w:tc>
          <w:tcPr>
            <w:tcW w:w="12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 xml:space="preserve">    405,01 kn </w:t>
            </w:r>
          </w:p>
        </w:tc>
      </w:tr>
      <w:tr w:rsidR="006A53C1" w:rsidRPr="006A53C1" w:rsidTr="006A53C1">
        <w:trPr>
          <w:trHeight w:val="255"/>
        </w:trPr>
        <w:tc>
          <w:tcPr>
            <w:tcW w:w="302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HEP-OPSKRBA D.O.O.</w:t>
            </w:r>
          </w:p>
        </w:tc>
        <w:tc>
          <w:tcPr>
            <w:tcW w:w="20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0010061942-220520-5</w:t>
            </w:r>
          </w:p>
        </w:tc>
        <w:tc>
          <w:tcPr>
            <w:tcW w:w="15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8.6.2022</w:t>
            </w:r>
          </w:p>
        </w:tc>
        <w:tc>
          <w:tcPr>
            <w:tcW w:w="17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8.7.2022</w:t>
            </w:r>
          </w:p>
        </w:tc>
        <w:tc>
          <w:tcPr>
            <w:tcW w:w="14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URA/2022/0192</w:t>
            </w:r>
          </w:p>
        </w:tc>
        <w:tc>
          <w:tcPr>
            <w:tcW w:w="12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 xml:space="preserve"> 2.782,29 kn </w:t>
            </w:r>
          </w:p>
        </w:tc>
      </w:tr>
      <w:tr w:rsidR="006A53C1" w:rsidRPr="006A53C1" w:rsidTr="006A53C1">
        <w:trPr>
          <w:trHeight w:val="510"/>
        </w:trPr>
        <w:tc>
          <w:tcPr>
            <w:tcW w:w="302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SCULPTOR COMPUTERS NET D.O.O.</w:t>
            </w:r>
          </w:p>
        </w:tc>
        <w:tc>
          <w:tcPr>
            <w:tcW w:w="20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652/1/1</w:t>
            </w:r>
          </w:p>
        </w:tc>
        <w:tc>
          <w:tcPr>
            <w:tcW w:w="15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10.6.2022</w:t>
            </w:r>
          </w:p>
        </w:tc>
        <w:tc>
          <w:tcPr>
            <w:tcW w:w="17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10.7.2022</w:t>
            </w:r>
          </w:p>
        </w:tc>
        <w:tc>
          <w:tcPr>
            <w:tcW w:w="14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URA/2022/0205</w:t>
            </w:r>
          </w:p>
        </w:tc>
        <w:tc>
          <w:tcPr>
            <w:tcW w:w="12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 xml:space="preserve">    180,00 kn </w:t>
            </w:r>
          </w:p>
        </w:tc>
      </w:tr>
      <w:tr w:rsidR="006A53C1" w:rsidRPr="006A53C1" w:rsidTr="006A53C1">
        <w:trPr>
          <w:trHeight w:val="255"/>
        </w:trPr>
        <w:tc>
          <w:tcPr>
            <w:tcW w:w="302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AS u upravljanju</w:t>
            </w:r>
          </w:p>
        </w:tc>
        <w:tc>
          <w:tcPr>
            <w:tcW w:w="20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68/1/1</w:t>
            </w:r>
          </w:p>
        </w:tc>
        <w:tc>
          <w:tcPr>
            <w:tcW w:w="15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10.6.2022</w:t>
            </w:r>
          </w:p>
        </w:tc>
        <w:tc>
          <w:tcPr>
            <w:tcW w:w="17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10.7.2022</w:t>
            </w:r>
          </w:p>
        </w:tc>
        <w:tc>
          <w:tcPr>
            <w:tcW w:w="14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URA/2022/0206</w:t>
            </w:r>
          </w:p>
        </w:tc>
        <w:tc>
          <w:tcPr>
            <w:tcW w:w="12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 xml:space="preserve">    406,86 kn </w:t>
            </w:r>
          </w:p>
        </w:tc>
      </w:tr>
      <w:tr w:rsidR="006A53C1" w:rsidRPr="006A53C1" w:rsidTr="006A53C1">
        <w:trPr>
          <w:trHeight w:val="255"/>
        </w:trPr>
        <w:tc>
          <w:tcPr>
            <w:tcW w:w="302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PRIVREDNA BANKA ZAGREB</w:t>
            </w:r>
          </w:p>
        </w:tc>
        <w:tc>
          <w:tcPr>
            <w:tcW w:w="20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2340-12228307874</w:t>
            </w:r>
          </w:p>
        </w:tc>
        <w:tc>
          <w:tcPr>
            <w:tcW w:w="15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11.7.2022</w:t>
            </w:r>
          </w:p>
        </w:tc>
        <w:tc>
          <w:tcPr>
            <w:tcW w:w="17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11.7.2022</w:t>
            </w:r>
          </w:p>
        </w:tc>
        <w:tc>
          <w:tcPr>
            <w:tcW w:w="14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URA/2022/0239</w:t>
            </w:r>
          </w:p>
        </w:tc>
        <w:tc>
          <w:tcPr>
            <w:tcW w:w="12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 xml:space="preserve">    209,60 kn </w:t>
            </w:r>
          </w:p>
        </w:tc>
      </w:tr>
      <w:tr w:rsidR="006A53C1" w:rsidRPr="006A53C1" w:rsidTr="006A53C1">
        <w:trPr>
          <w:trHeight w:val="255"/>
        </w:trPr>
        <w:tc>
          <w:tcPr>
            <w:tcW w:w="302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TOOLS4SCHOOLS D.O.O.</w:t>
            </w:r>
          </w:p>
        </w:tc>
        <w:tc>
          <w:tcPr>
            <w:tcW w:w="20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1616/1/1</w:t>
            </w:r>
          </w:p>
        </w:tc>
        <w:tc>
          <w:tcPr>
            <w:tcW w:w="15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3.7.2022</w:t>
            </w:r>
          </w:p>
        </w:tc>
        <w:tc>
          <w:tcPr>
            <w:tcW w:w="17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11.7.2022</w:t>
            </w:r>
          </w:p>
        </w:tc>
        <w:tc>
          <w:tcPr>
            <w:tcW w:w="14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URA/2022/0233</w:t>
            </w:r>
          </w:p>
        </w:tc>
        <w:tc>
          <w:tcPr>
            <w:tcW w:w="12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 xml:space="preserve">    537,78 kn </w:t>
            </w:r>
          </w:p>
        </w:tc>
      </w:tr>
      <w:tr w:rsidR="006A53C1" w:rsidRPr="006A53C1" w:rsidTr="006A53C1">
        <w:trPr>
          <w:trHeight w:val="255"/>
        </w:trPr>
        <w:tc>
          <w:tcPr>
            <w:tcW w:w="302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ALFA ATEST</w:t>
            </w:r>
          </w:p>
        </w:tc>
        <w:tc>
          <w:tcPr>
            <w:tcW w:w="20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2729-F001-10</w:t>
            </w:r>
          </w:p>
        </w:tc>
        <w:tc>
          <w:tcPr>
            <w:tcW w:w="15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28.6.2022</w:t>
            </w:r>
          </w:p>
        </w:tc>
        <w:tc>
          <w:tcPr>
            <w:tcW w:w="17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13.7.2022</w:t>
            </w:r>
          </w:p>
        </w:tc>
        <w:tc>
          <w:tcPr>
            <w:tcW w:w="14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URA/2022/0231</w:t>
            </w:r>
          </w:p>
        </w:tc>
        <w:tc>
          <w:tcPr>
            <w:tcW w:w="12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 xml:space="preserve">    562,50 kn </w:t>
            </w:r>
          </w:p>
        </w:tc>
      </w:tr>
      <w:tr w:rsidR="006A53C1" w:rsidRPr="006A53C1" w:rsidTr="006A53C1">
        <w:trPr>
          <w:trHeight w:val="255"/>
        </w:trPr>
        <w:tc>
          <w:tcPr>
            <w:tcW w:w="302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SLAVONIJA BOŠKOVIĆ D.O.O.</w:t>
            </w:r>
          </w:p>
        </w:tc>
        <w:tc>
          <w:tcPr>
            <w:tcW w:w="20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1576/100/1</w:t>
            </w:r>
          </w:p>
        </w:tc>
        <w:tc>
          <w:tcPr>
            <w:tcW w:w="15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4.7.2022</w:t>
            </w:r>
          </w:p>
        </w:tc>
        <w:tc>
          <w:tcPr>
            <w:tcW w:w="17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15.7.2022</w:t>
            </w:r>
          </w:p>
        </w:tc>
        <w:tc>
          <w:tcPr>
            <w:tcW w:w="14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URA/2022/0228</w:t>
            </w:r>
          </w:p>
        </w:tc>
        <w:tc>
          <w:tcPr>
            <w:tcW w:w="12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 xml:space="preserve">    721,88 kn </w:t>
            </w:r>
          </w:p>
        </w:tc>
      </w:tr>
      <w:tr w:rsidR="006A53C1" w:rsidRPr="006A53C1" w:rsidTr="006A53C1">
        <w:trPr>
          <w:trHeight w:val="510"/>
        </w:trPr>
        <w:tc>
          <w:tcPr>
            <w:tcW w:w="302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PLINARA ISTOČNE SLAVONIJE D.O.O.</w:t>
            </w:r>
          </w:p>
        </w:tc>
        <w:tc>
          <w:tcPr>
            <w:tcW w:w="20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RN-20-2022-207716</w:t>
            </w:r>
          </w:p>
        </w:tc>
        <w:tc>
          <w:tcPr>
            <w:tcW w:w="15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30.6.2022</w:t>
            </w:r>
          </w:p>
        </w:tc>
        <w:tc>
          <w:tcPr>
            <w:tcW w:w="17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15.7.2022</w:t>
            </w:r>
          </w:p>
        </w:tc>
        <w:tc>
          <w:tcPr>
            <w:tcW w:w="14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URA/2022/0235</w:t>
            </w:r>
          </w:p>
        </w:tc>
        <w:tc>
          <w:tcPr>
            <w:tcW w:w="12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 xml:space="preserve"> 1.486,39 kn </w:t>
            </w:r>
          </w:p>
        </w:tc>
      </w:tr>
      <w:tr w:rsidR="006A53C1" w:rsidRPr="006A53C1" w:rsidTr="006A53C1">
        <w:trPr>
          <w:trHeight w:val="255"/>
        </w:trPr>
        <w:tc>
          <w:tcPr>
            <w:tcW w:w="302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HP-HRVATSKA POŠTA D.D.</w:t>
            </w:r>
          </w:p>
        </w:tc>
        <w:tc>
          <w:tcPr>
            <w:tcW w:w="20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10153-11008-2</w:t>
            </w:r>
          </w:p>
        </w:tc>
        <w:tc>
          <w:tcPr>
            <w:tcW w:w="15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30.6.2022</w:t>
            </w:r>
          </w:p>
        </w:tc>
        <w:tc>
          <w:tcPr>
            <w:tcW w:w="17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15.7.2022</w:t>
            </w:r>
          </w:p>
        </w:tc>
        <w:tc>
          <w:tcPr>
            <w:tcW w:w="14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URA/2022/0234</w:t>
            </w:r>
          </w:p>
        </w:tc>
        <w:tc>
          <w:tcPr>
            <w:tcW w:w="12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 xml:space="preserve">    164,50 kn </w:t>
            </w:r>
          </w:p>
        </w:tc>
      </w:tr>
      <w:tr w:rsidR="006A53C1" w:rsidRPr="006A53C1" w:rsidTr="006A53C1">
        <w:trPr>
          <w:trHeight w:val="255"/>
        </w:trPr>
        <w:tc>
          <w:tcPr>
            <w:tcW w:w="302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PEKARA CENTAR</w:t>
            </w:r>
          </w:p>
        </w:tc>
        <w:tc>
          <w:tcPr>
            <w:tcW w:w="20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59/D/1</w:t>
            </w:r>
          </w:p>
        </w:tc>
        <w:tc>
          <w:tcPr>
            <w:tcW w:w="15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30.6.2022</w:t>
            </w:r>
          </w:p>
        </w:tc>
        <w:tc>
          <w:tcPr>
            <w:tcW w:w="17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15.7.2022</w:t>
            </w:r>
          </w:p>
        </w:tc>
        <w:tc>
          <w:tcPr>
            <w:tcW w:w="14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URA/2022/0226</w:t>
            </w:r>
          </w:p>
        </w:tc>
        <w:tc>
          <w:tcPr>
            <w:tcW w:w="12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 xml:space="preserve"> 2.942,70 kn </w:t>
            </w:r>
          </w:p>
        </w:tc>
      </w:tr>
      <w:tr w:rsidR="006A53C1" w:rsidRPr="006A53C1" w:rsidTr="006A53C1">
        <w:trPr>
          <w:trHeight w:val="255"/>
        </w:trPr>
        <w:tc>
          <w:tcPr>
            <w:tcW w:w="302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BOSO D.O.O.</w:t>
            </w:r>
          </w:p>
        </w:tc>
        <w:tc>
          <w:tcPr>
            <w:tcW w:w="20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1834/400/1</w:t>
            </w:r>
          </w:p>
        </w:tc>
        <w:tc>
          <w:tcPr>
            <w:tcW w:w="15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15.6.2022</w:t>
            </w:r>
          </w:p>
        </w:tc>
        <w:tc>
          <w:tcPr>
            <w:tcW w:w="17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15.7.2022</w:t>
            </w:r>
          </w:p>
        </w:tc>
        <w:tc>
          <w:tcPr>
            <w:tcW w:w="14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URA/2022/0232</w:t>
            </w:r>
          </w:p>
        </w:tc>
        <w:tc>
          <w:tcPr>
            <w:tcW w:w="12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 xml:space="preserve"> 2.416,37 kn </w:t>
            </w:r>
          </w:p>
        </w:tc>
      </w:tr>
      <w:tr w:rsidR="006A53C1" w:rsidRPr="006A53C1" w:rsidTr="006A53C1">
        <w:trPr>
          <w:trHeight w:val="255"/>
        </w:trPr>
        <w:tc>
          <w:tcPr>
            <w:tcW w:w="302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SLAVONIJA BOŠKOVIĆ D.O.O.</w:t>
            </w:r>
          </w:p>
        </w:tc>
        <w:tc>
          <w:tcPr>
            <w:tcW w:w="20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1577/100/1</w:t>
            </w:r>
          </w:p>
        </w:tc>
        <w:tc>
          <w:tcPr>
            <w:tcW w:w="15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4.7.2022</w:t>
            </w:r>
          </w:p>
        </w:tc>
        <w:tc>
          <w:tcPr>
            <w:tcW w:w="17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15.7.2022</w:t>
            </w:r>
          </w:p>
        </w:tc>
        <w:tc>
          <w:tcPr>
            <w:tcW w:w="14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URA/2022/0229</w:t>
            </w:r>
          </w:p>
        </w:tc>
        <w:tc>
          <w:tcPr>
            <w:tcW w:w="12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 xml:space="preserve">    578,55 kn </w:t>
            </w:r>
          </w:p>
        </w:tc>
      </w:tr>
      <w:tr w:rsidR="006A53C1" w:rsidRPr="006A53C1" w:rsidTr="006A53C1">
        <w:trPr>
          <w:trHeight w:val="255"/>
        </w:trPr>
        <w:tc>
          <w:tcPr>
            <w:tcW w:w="302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HRVATSKI TELEKOM D.D.</w:t>
            </w:r>
          </w:p>
        </w:tc>
        <w:tc>
          <w:tcPr>
            <w:tcW w:w="20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5005161723-274-9</w:t>
            </w:r>
          </w:p>
        </w:tc>
        <w:tc>
          <w:tcPr>
            <w:tcW w:w="15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30.6.2022</w:t>
            </w:r>
          </w:p>
        </w:tc>
        <w:tc>
          <w:tcPr>
            <w:tcW w:w="17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18.7.2022</w:t>
            </w:r>
          </w:p>
        </w:tc>
        <w:tc>
          <w:tcPr>
            <w:tcW w:w="14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URA/2022/0230</w:t>
            </w:r>
          </w:p>
        </w:tc>
        <w:tc>
          <w:tcPr>
            <w:tcW w:w="12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 xml:space="preserve">    210,30 kn </w:t>
            </w:r>
          </w:p>
        </w:tc>
      </w:tr>
      <w:tr w:rsidR="006A53C1" w:rsidRPr="006A53C1" w:rsidTr="006A53C1">
        <w:trPr>
          <w:trHeight w:val="765"/>
        </w:trPr>
        <w:tc>
          <w:tcPr>
            <w:tcW w:w="302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lastRenderedPageBreak/>
              <w:t>POINT INFORMATIKA, KOMUNIKACIJA, TRGOVINA D.O.O.</w:t>
            </w:r>
          </w:p>
        </w:tc>
        <w:tc>
          <w:tcPr>
            <w:tcW w:w="20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835-2-1</w:t>
            </w:r>
          </w:p>
        </w:tc>
        <w:tc>
          <w:tcPr>
            <w:tcW w:w="15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30.6.2022</w:t>
            </w:r>
          </w:p>
        </w:tc>
        <w:tc>
          <w:tcPr>
            <w:tcW w:w="17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20.7.2022</w:t>
            </w:r>
          </w:p>
        </w:tc>
        <w:tc>
          <w:tcPr>
            <w:tcW w:w="14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URA/2022/0227</w:t>
            </w:r>
          </w:p>
        </w:tc>
        <w:tc>
          <w:tcPr>
            <w:tcW w:w="12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 xml:space="preserve">    675,00 kn </w:t>
            </w:r>
          </w:p>
        </w:tc>
      </w:tr>
      <w:tr w:rsidR="006A53C1" w:rsidRPr="006A53C1" w:rsidTr="006A53C1">
        <w:trPr>
          <w:trHeight w:val="255"/>
        </w:trPr>
        <w:tc>
          <w:tcPr>
            <w:tcW w:w="302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STRUNJE TRADE D.O.O.</w:t>
            </w:r>
          </w:p>
        </w:tc>
        <w:tc>
          <w:tcPr>
            <w:tcW w:w="20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686/01/02/2022</w:t>
            </w:r>
          </w:p>
        </w:tc>
        <w:tc>
          <w:tcPr>
            <w:tcW w:w="15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30.6.2022</w:t>
            </w:r>
          </w:p>
        </w:tc>
        <w:tc>
          <w:tcPr>
            <w:tcW w:w="17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31.7.2022</w:t>
            </w:r>
          </w:p>
        </w:tc>
        <w:tc>
          <w:tcPr>
            <w:tcW w:w="14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URA/2022/0238</w:t>
            </w:r>
          </w:p>
        </w:tc>
        <w:tc>
          <w:tcPr>
            <w:tcW w:w="12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 xml:space="preserve">    367,25 kn </w:t>
            </w:r>
          </w:p>
        </w:tc>
      </w:tr>
      <w:tr w:rsidR="006A53C1" w:rsidRPr="006A53C1" w:rsidTr="006A53C1">
        <w:trPr>
          <w:trHeight w:val="255"/>
        </w:trPr>
        <w:tc>
          <w:tcPr>
            <w:tcW w:w="302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HEP-OPSKRBA D.O.O.</w:t>
            </w:r>
          </w:p>
        </w:tc>
        <w:tc>
          <w:tcPr>
            <w:tcW w:w="20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0010061942-220620-1</w:t>
            </w:r>
          </w:p>
        </w:tc>
        <w:tc>
          <w:tcPr>
            <w:tcW w:w="15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7.7.2022</w:t>
            </w:r>
          </w:p>
        </w:tc>
        <w:tc>
          <w:tcPr>
            <w:tcW w:w="17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8.8.2022</w:t>
            </w:r>
          </w:p>
        </w:tc>
        <w:tc>
          <w:tcPr>
            <w:tcW w:w="14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URA/2022/0237</w:t>
            </w:r>
          </w:p>
        </w:tc>
        <w:tc>
          <w:tcPr>
            <w:tcW w:w="12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 xml:space="preserve"> 2.611,22 kn </w:t>
            </w:r>
          </w:p>
        </w:tc>
      </w:tr>
      <w:tr w:rsidR="006A53C1" w:rsidRPr="006A53C1" w:rsidTr="006A53C1">
        <w:trPr>
          <w:trHeight w:val="255"/>
        </w:trPr>
        <w:tc>
          <w:tcPr>
            <w:tcW w:w="302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 xml:space="preserve">Gojko </w:t>
            </w:r>
            <w:proofErr w:type="spellStart"/>
            <w:r w:rsidRPr="006A53C1">
              <w:rPr>
                <w:rFonts w:asciiTheme="majorHAnsi" w:hAnsiTheme="majorHAnsi"/>
                <w:szCs w:val="24"/>
              </w:rPr>
              <w:t>Soldo</w:t>
            </w:r>
            <w:proofErr w:type="spellEnd"/>
            <w:r w:rsidRPr="006A53C1">
              <w:rPr>
                <w:rFonts w:asciiTheme="majorHAnsi" w:hAnsiTheme="majorHAnsi"/>
                <w:szCs w:val="24"/>
              </w:rPr>
              <w:t xml:space="preserve"> OBRT</w:t>
            </w:r>
          </w:p>
        </w:tc>
        <w:tc>
          <w:tcPr>
            <w:tcW w:w="20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13</w:t>
            </w:r>
          </w:p>
        </w:tc>
        <w:tc>
          <w:tcPr>
            <w:tcW w:w="15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30.6.2022</w:t>
            </w:r>
          </w:p>
        </w:tc>
        <w:tc>
          <w:tcPr>
            <w:tcW w:w="17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29.8.2022</w:t>
            </w:r>
          </w:p>
        </w:tc>
        <w:tc>
          <w:tcPr>
            <w:tcW w:w="148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URA/2022/0236</w:t>
            </w:r>
          </w:p>
        </w:tc>
        <w:tc>
          <w:tcPr>
            <w:tcW w:w="1240" w:type="dxa"/>
            <w:hideMark/>
          </w:tcPr>
          <w:p w:rsidR="006A53C1" w:rsidRPr="006A53C1" w:rsidRDefault="006A53C1" w:rsidP="006A53C1">
            <w:pPr>
              <w:pStyle w:val="Bezproreda"/>
              <w:rPr>
                <w:rFonts w:asciiTheme="majorHAnsi" w:hAnsiTheme="majorHAnsi"/>
                <w:szCs w:val="24"/>
              </w:rPr>
            </w:pPr>
            <w:r w:rsidRPr="006A53C1">
              <w:rPr>
                <w:rFonts w:asciiTheme="majorHAnsi" w:hAnsiTheme="majorHAnsi"/>
                <w:szCs w:val="24"/>
              </w:rPr>
              <w:t xml:space="preserve">    400,00 kn </w:t>
            </w:r>
          </w:p>
        </w:tc>
      </w:tr>
      <w:tr w:rsidR="006A53C1" w:rsidRPr="006A53C1" w:rsidTr="006A53C1">
        <w:trPr>
          <w:trHeight w:val="255"/>
        </w:trPr>
        <w:tc>
          <w:tcPr>
            <w:tcW w:w="3020" w:type="dxa"/>
          </w:tcPr>
          <w:p w:rsidR="006A53C1" w:rsidRPr="006A53C1" w:rsidRDefault="006A53C1" w:rsidP="006A53C1">
            <w:pPr>
              <w:pStyle w:val="Bezproreda"/>
              <w:rPr>
                <w:rFonts w:asciiTheme="majorHAnsi" w:hAnsiTheme="majorHAnsi"/>
                <w:szCs w:val="24"/>
              </w:rPr>
            </w:pPr>
            <w:r>
              <w:rPr>
                <w:rFonts w:asciiTheme="majorHAnsi" w:hAnsiTheme="majorHAnsi"/>
                <w:szCs w:val="24"/>
              </w:rPr>
              <w:t xml:space="preserve">Ukupno </w:t>
            </w:r>
          </w:p>
        </w:tc>
        <w:tc>
          <w:tcPr>
            <w:tcW w:w="2040" w:type="dxa"/>
          </w:tcPr>
          <w:p w:rsidR="006A53C1" w:rsidRPr="006A53C1" w:rsidRDefault="006A53C1" w:rsidP="006A53C1">
            <w:pPr>
              <w:pStyle w:val="Bezproreda"/>
              <w:rPr>
                <w:rFonts w:asciiTheme="majorHAnsi" w:hAnsiTheme="majorHAnsi"/>
                <w:szCs w:val="24"/>
              </w:rPr>
            </w:pPr>
          </w:p>
        </w:tc>
        <w:tc>
          <w:tcPr>
            <w:tcW w:w="1540" w:type="dxa"/>
          </w:tcPr>
          <w:p w:rsidR="006A53C1" w:rsidRPr="006A53C1" w:rsidRDefault="006A53C1" w:rsidP="006A53C1">
            <w:pPr>
              <w:pStyle w:val="Bezproreda"/>
              <w:rPr>
                <w:rFonts w:asciiTheme="majorHAnsi" w:hAnsiTheme="majorHAnsi"/>
                <w:szCs w:val="24"/>
              </w:rPr>
            </w:pPr>
          </w:p>
        </w:tc>
        <w:tc>
          <w:tcPr>
            <w:tcW w:w="1780" w:type="dxa"/>
          </w:tcPr>
          <w:p w:rsidR="006A53C1" w:rsidRPr="006A53C1" w:rsidRDefault="006A53C1" w:rsidP="006A53C1">
            <w:pPr>
              <w:pStyle w:val="Bezproreda"/>
              <w:rPr>
                <w:rFonts w:asciiTheme="majorHAnsi" w:hAnsiTheme="majorHAnsi"/>
                <w:szCs w:val="24"/>
              </w:rPr>
            </w:pPr>
          </w:p>
        </w:tc>
        <w:tc>
          <w:tcPr>
            <w:tcW w:w="1480" w:type="dxa"/>
          </w:tcPr>
          <w:p w:rsidR="006A53C1" w:rsidRPr="006A53C1" w:rsidRDefault="006A53C1" w:rsidP="006A53C1">
            <w:pPr>
              <w:pStyle w:val="Bezproreda"/>
              <w:rPr>
                <w:rFonts w:asciiTheme="majorHAnsi" w:hAnsiTheme="majorHAnsi"/>
                <w:szCs w:val="24"/>
              </w:rPr>
            </w:pPr>
          </w:p>
        </w:tc>
        <w:tc>
          <w:tcPr>
            <w:tcW w:w="1240" w:type="dxa"/>
          </w:tcPr>
          <w:p w:rsidR="006A53C1" w:rsidRPr="006A53C1" w:rsidRDefault="006A53C1" w:rsidP="006A53C1">
            <w:pPr>
              <w:pStyle w:val="Bezproreda"/>
              <w:rPr>
                <w:rFonts w:asciiTheme="majorHAnsi" w:hAnsiTheme="majorHAnsi"/>
                <w:szCs w:val="24"/>
              </w:rPr>
            </w:pPr>
            <w:r>
              <w:rPr>
                <w:rFonts w:asciiTheme="majorHAnsi" w:hAnsiTheme="majorHAnsi"/>
                <w:szCs w:val="24"/>
              </w:rPr>
              <w:t>18843,80 KN</w:t>
            </w:r>
          </w:p>
        </w:tc>
      </w:tr>
    </w:tbl>
    <w:p w:rsidR="006A53C1" w:rsidRDefault="006A53C1" w:rsidP="00385BEF">
      <w:pPr>
        <w:pStyle w:val="Bezproreda"/>
        <w:rPr>
          <w:rFonts w:asciiTheme="majorHAnsi" w:hAnsiTheme="majorHAnsi"/>
          <w:szCs w:val="24"/>
        </w:rPr>
      </w:pPr>
    </w:p>
    <w:p w:rsidR="006A53C1" w:rsidRDefault="006A53C1" w:rsidP="00385BEF">
      <w:pPr>
        <w:pStyle w:val="Bezproreda"/>
        <w:rPr>
          <w:rFonts w:asciiTheme="majorHAnsi" w:hAnsiTheme="majorHAnsi"/>
          <w:szCs w:val="24"/>
        </w:rPr>
      </w:pPr>
    </w:p>
    <w:p w:rsidR="00385BEF" w:rsidRDefault="00936040" w:rsidP="00385BEF">
      <w:pPr>
        <w:pStyle w:val="Bezproreda"/>
        <w:rPr>
          <w:rFonts w:asciiTheme="majorHAnsi" w:hAnsiTheme="majorHAnsi"/>
          <w:szCs w:val="24"/>
        </w:rPr>
      </w:pPr>
      <w:r>
        <w:rPr>
          <w:rFonts w:asciiTheme="majorHAnsi" w:hAnsiTheme="majorHAnsi"/>
          <w:szCs w:val="24"/>
        </w:rPr>
        <w:t xml:space="preserve">U Vrbanji </w:t>
      </w:r>
      <w:r w:rsidR="00385BEF">
        <w:rPr>
          <w:rFonts w:asciiTheme="majorHAnsi" w:hAnsiTheme="majorHAnsi"/>
          <w:szCs w:val="24"/>
        </w:rPr>
        <w:t xml:space="preserve">, </w:t>
      </w:r>
      <w:r w:rsidR="006A53C1">
        <w:rPr>
          <w:rFonts w:asciiTheme="majorHAnsi" w:hAnsiTheme="majorHAnsi"/>
          <w:szCs w:val="24"/>
        </w:rPr>
        <w:t>11</w:t>
      </w:r>
      <w:r w:rsidR="00561DB3">
        <w:rPr>
          <w:rFonts w:asciiTheme="majorHAnsi" w:hAnsiTheme="majorHAnsi"/>
          <w:szCs w:val="24"/>
        </w:rPr>
        <w:t xml:space="preserve">. </w:t>
      </w:r>
      <w:r w:rsidR="006A53C1">
        <w:rPr>
          <w:rFonts w:asciiTheme="majorHAnsi" w:hAnsiTheme="majorHAnsi"/>
          <w:szCs w:val="24"/>
        </w:rPr>
        <w:t>Srpanj</w:t>
      </w:r>
      <w:r w:rsidR="00385BEF">
        <w:rPr>
          <w:rFonts w:asciiTheme="majorHAnsi" w:hAnsiTheme="majorHAnsi"/>
          <w:szCs w:val="24"/>
        </w:rPr>
        <w:t xml:space="preserve"> 20</w:t>
      </w:r>
      <w:r w:rsidR="00372581">
        <w:rPr>
          <w:rFonts w:asciiTheme="majorHAnsi" w:hAnsiTheme="majorHAnsi"/>
          <w:szCs w:val="24"/>
        </w:rPr>
        <w:t>2</w:t>
      </w:r>
      <w:r w:rsidR="003A7131">
        <w:rPr>
          <w:rFonts w:asciiTheme="majorHAnsi" w:hAnsiTheme="majorHAnsi"/>
          <w:szCs w:val="24"/>
        </w:rPr>
        <w:t>2</w:t>
      </w:r>
      <w:r w:rsidR="00385BEF">
        <w:rPr>
          <w:rFonts w:asciiTheme="majorHAnsi" w:hAnsiTheme="majorHAnsi"/>
          <w:szCs w:val="24"/>
        </w:rPr>
        <w:t>. godine</w:t>
      </w:r>
    </w:p>
    <w:p w:rsidR="00385BEF" w:rsidRDefault="00385BEF" w:rsidP="00385BEF">
      <w:pPr>
        <w:pStyle w:val="Bezproreda"/>
        <w:rPr>
          <w:rFonts w:asciiTheme="majorHAnsi" w:hAnsiTheme="majorHAnsi"/>
          <w:szCs w:val="24"/>
        </w:rPr>
      </w:pPr>
    </w:p>
    <w:p w:rsidR="006A53C1" w:rsidRDefault="00385BEF" w:rsidP="006A53C1">
      <w:pPr>
        <w:pStyle w:val="Bezproreda"/>
        <w:rPr>
          <w:rFonts w:asciiTheme="majorHAnsi" w:hAnsiTheme="majorHAnsi"/>
          <w:b/>
          <w:szCs w:val="24"/>
        </w:rPr>
      </w:pP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sidRPr="006E4E1D">
        <w:rPr>
          <w:rFonts w:asciiTheme="majorHAnsi" w:hAnsiTheme="majorHAnsi"/>
          <w:b/>
          <w:szCs w:val="24"/>
        </w:rPr>
        <w:tab/>
        <w:t xml:space="preserve">      </w:t>
      </w:r>
      <w:r w:rsidR="00A17B9A">
        <w:rPr>
          <w:rFonts w:asciiTheme="majorHAnsi" w:hAnsiTheme="majorHAnsi"/>
          <w:b/>
          <w:szCs w:val="24"/>
        </w:rPr>
        <w:tab/>
      </w:r>
    </w:p>
    <w:p w:rsidR="00385BEF" w:rsidRPr="006E4E1D" w:rsidRDefault="002D72D7" w:rsidP="00385BEF">
      <w:pPr>
        <w:pStyle w:val="Bezproreda"/>
        <w:rPr>
          <w:rFonts w:asciiTheme="majorHAnsi" w:hAnsiTheme="majorHAnsi"/>
          <w:b/>
          <w:szCs w:val="24"/>
        </w:rPr>
      </w:pPr>
      <w:r>
        <w:rPr>
          <w:rFonts w:asciiTheme="majorHAnsi" w:hAnsiTheme="majorHAnsi"/>
          <w:b/>
          <w:szCs w:val="24"/>
        </w:rPr>
        <w:t>.</w:t>
      </w:r>
    </w:p>
    <w:p w:rsidR="00385BEF" w:rsidRDefault="00385BEF" w:rsidP="00385BEF">
      <w:pPr>
        <w:pStyle w:val="Bezproreda"/>
        <w:rPr>
          <w:rFonts w:asciiTheme="majorHAnsi" w:hAnsiTheme="majorHAnsi"/>
          <w:szCs w:val="24"/>
        </w:rPr>
      </w:pPr>
    </w:p>
    <w:p w:rsidR="00385BEF" w:rsidRDefault="00385BEF" w:rsidP="00385BEF">
      <w:pPr>
        <w:pStyle w:val="Bezproreda"/>
        <w:rPr>
          <w:rFonts w:asciiTheme="majorHAnsi" w:hAnsiTheme="majorHAnsi"/>
          <w:szCs w:val="24"/>
        </w:rPr>
      </w:pPr>
    </w:p>
    <w:p w:rsidR="00385BEF" w:rsidRDefault="00385BEF" w:rsidP="00385BEF">
      <w:pPr>
        <w:pStyle w:val="Bezproreda"/>
        <w:rPr>
          <w:rFonts w:asciiTheme="majorHAnsi" w:hAnsiTheme="majorHAnsi"/>
          <w:szCs w:val="24"/>
        </w:rPr>
      </w:pPr>
    </w:p>
    <w:p w:rsidR="00613DF6" w:rsidRDefault="00613DF6" w:rsidP="00613DF6">
      <w:pPr>
        <w:pStyle w:val="Bezproreda"/>
      </w:pPr>
    </w:p>
    <w:sectPr w:rsidR="00613DF6" w:rsidSect="003059CC">
      <w:pgSz w:w="11906" w:h="16838"/>
      <w:pgMar w:top="720" w:right="72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86DBC"/>
    <w:multiLevelType w:val="hybridMultilevel"/>
    <w:tmpl w:val="F230BCDA"/>
    <w:lvl w:ilvl="0" w:tplc="BD8AFCA6">
      <w:start w:val="101"/>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0BD5946"/>
    <w:multiLevelType w:val="hybridMultilevel"/>
    <w:tmpl w:val="27C65568"/>
    <w:lvl w:ilvl="0" w:tplc="62B2DEAC">
      <w:start w:val="101"/>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3262BB"/>
    <w:multiLevelType w:val="hybridMultilevel"/>
    <w:tmpl w:val="F3E2BCF2"/>
    <w:lvl w:ilvl="0" w:tplc="D854B194">
      <w:start w:val="92"/>
      <w:numFmt w:val="bullet"/>
      <w:lvlText w:val="-"/>
      <w:lvlJc w:val="left"/>
      <w:pPr>
        <w:ind w:left="1080" w:hanging="360"/>
      </w:pPr>
      <w:rPr>
        <w:rFonts w:ascii="Calibri Light" w:eastAsiaTheme="minorHAnsi" w:hAnsi="Calibri Light" w:cs="Calibri Light"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39"/>
    <w:rsid w:val="00016FC7"/>
    <w:rsid w:val="00052B06"/>
    <w:rsid w:val="00067BD4"/>
    <w:rsid w:val="000C05A2"/>
    <w:rsid w:val="00107889"/>
    <w:rsid w:val="001731B8"/>
    <w:rsid w:val="001C23D7"/>
    <w:rsid w:val="001D66EE"/>
    <w:rsid w:val="001F195D"/>
    <w:rsid w:val="001F4013"/>
    <w:rsid w:val="00223CE4"/>
    <w:rsid w:val="002434A8"/>
    <w:rsid w:val="00251582"/>
    <w:rsid w:val="002A2FC2"/>
    <w:rsid w:val="002D72D7"/>
    <w:rsid w:val="003059CC"/>
    <w:rsid w:val="00305A56"/>
    <w:rsid w:val="00372581"/>
    <w:rsid w:val="003763E2"/>
    <w:rsid w:val="00385BEF"/>
    <w:rsid w:val="003947DE"/>
    <w:rsid w:val="003A7131"/>
    <w:rsid w:val="00432F62"/>
    <w:rsid w:val="004377D7"/>
    <w:rsid w:val="0047020F"/>
    <w:rsid w:val="004862E5"/>
    <w:rsid w:val="004D3A2E"/>
    <w:rsid w:val="00561DB3"/>
    <w:rsid w:val="00570CA2"/>
    <w:rsid w:val="0058193D"/>
    <w:rsid w:val="00613DF6"/>
    <w:rsid w:val="00631D85"/>
    <w:rsid w:val="0065101B"/>
    <w:rsid w:val="0065697F"/>
    <w:rsid w:val="0066693D"/>
    <w:rsid w:val="00675FCA"/>
    <w:rsid w:val="006A53C1"/>
    <w:rsid w:val="006A7B04"/>
    <w:rsid w:val="006C2CBF"/>
    <w:rsid w:val="006C5A38"/>
    <w:rsid w:val="006E51EB"/>
    <w:rsid w:val="006E661E"/>
    <w:rsid w:val="0077245E"/>
    <w:rsid w:val="00784CFD"/>
    <w:rsid w:val="00795CB9"/>
    <w:rsid w:val="007B042F"/>
    <w:rsid w:val="007E0E81"/>
    <w:rsid w:val="00892C78"/>
    <w:rsid w:val="008A40F6"/>
    <w:rsid w:val="008C2B29"/>
    <w:rsid w:val="008E5048"/>
    <w:rsid w:val="00936040"/>
    <w:rsid w:val="00941147"/>
    <w:rsid w:val="00975BC3"/>
    <w:rsid w:val="009D01F7"/>
    <w:rsid w:val="009E5E87"/>
    <w:rsid w:val="009F5447"/>
    <w:rsid w:val="00A02539"/>
    <w:rsid w:val="00A17B9A"/>
    <w:rsid w:val="00AF58CF"/>
    <w:rsid w:val="00B37132"/>
    <w:rsid w:val="00B46B1A"/>
    <w:rsid w:val="00B47D72"/>
    <w:rsid w:val="00B54184"/>
    <w:rsid w:val="00B5451C"/>
    <w:rsid w:val="00B549F4"/>
    <w:rsid w:val="00B55C0E"/>
    <w:rsid w:val="00B67B63"/>
    <w:rsid w:val="00B77CC2"/>
    <w:rsid w:val="00C14912"/>
    <w:rsid w:val="00C66623"/>
    <w:rsid w:val="00C8094B"/>
    <w:rsid w:val="00CE2B57"/>
    <w:rsid w:val="00DA328B"/>
    <w:rsid w:val="00DD20EA"/>
    <w:rsid w:val="00E01439"/>
    <w:rsid w:val="00E1596C"/>
    <w:rsid w:val="00E30206"/>
    <w:rsid w:val="00E55664"/>
    <w:rsid w:val="00E602D9"/>
    <w:rsid w:val="00EA7410"/>
    <w:rsid w:val="00EC7404"/>
    <w:rsid w:val="00EE2C2F"/>
    <w:rsid w:val="00F00C7B"/>
    <w:rsid w:val="00F31145"/>
    <w:rsid w:val="00F52EEB"/>
    <w:rsid w:val="00F811EA"/>
    <w:rsid w:val="00F95BB0"/>
    <w:rsid w:val="00FE29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5485"/>
  <w15:docId w15:val="{E45D1AAF-DC3F-49AD-8DE2-2F2FEA52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BEF"/>
    <w:pPr>
      <w:spacing w:after="200" w:line="276"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52B06"/>
    <w:pPr>
      <w:spacing w:after="0" w:line="240" w:lineRule="auto"/>
    </w:pPr>
    <w:rPr>
      <w:rFonts w:ascii="Arial" w:hAnsi="Arial"/>
      <w:sz w:val="24"/>
    </w:rPr>
  </w:style>
  <w:style w:type="table" w:styleId="Reetkatablice">
    <w:name w:val="Table Grid"/>
    <w:basedOn w:val="Obinatablica"/>
    <w:uiPriority w:val="59"/>
    <w:rsid w:val="00385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561DB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61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82877">
      <w:bodyDiv w:val="1"/>
      <w:marLeft w:val="0"/>
      <w:marRight w:val="0"/>
      <w:marTop w:val="0"/>
      <w:marBottom w:val="0"/>
      <w:divBdr>
        <w:top w:val="none" w:sz="0" w:space="0" w:color="auto"/>
        <w:left w:val="none" w:sz="0" w:space="0" w:color="auto"/>
        <w:bottom w:val="none" w:sz="0" w:space="0" w:color="auto"/>
        <w:right w:val="none" w:sz="0" w:space="0" w:color="auto"/>
      </w:divBdr>
    </w:div>
    <w:div w:id="223563442">
      <w:bodyDiv w:val="1"/>
      <w:marLeft w:val="0"/>
      <w:marRight w:val="0"/>
      <w:marTop w:val="0"/>
      <w:marBottom w:val="0"/>
      <w:divBdr>
        <w:top w:val="none" w:sz="0" w:space="0" w:color="auto"/>
        <w:left w:val="none" w:sz="0" w:space="0" w:color="auto"/>
        <w:bottom w:val="none" w:sz="0" w:space="0" w:color="auto"/>
        <w:right w:val="none" w:sz="0" w:space="0" w:color="auto"/>
      </w:divBdr>
    </w:div>
    <w:div w:id="1249191554">
      <w:bodyDiv w:val="1"/>
      <w:marLeft w:val="0"/>
      <w:marRight w:val="0"/>
      <w:marTop w:val="0"/>
      <w:marBottom w:val="0"/>
      <w:divBdr>
        <w:top w:val="none" w:sz="0" w:space="0" w:color="auto"/>
        <w:left w:val="none" w:sz="0" w:space="0" w:color="auto"/>
        <w:bottom w:val="none" w:sz="0" w:space="0" w:color="auto"/>
        <w:right w:val="none" w:sz="0" w:space="0" w:color="auto"/>
      </w:divBdr>
    </w:div>
    <w:div w:id="1704210910">
      <w:bodyDiv w:val="1"/>
      <w:marLeft w:val="0"/>
      <w:marRight w:val="0"/>
      <w:marTop w:val="0"/>
      <w:marBottom w:val="0"/>
      <w:divBdr>
        <w:top w:val="none" w:sz="0" w:space="0" w:color="auto"/>
        <w:left w:val="none" w:sz="0" w:space="0" w:color="auto"/>
        <w:bottom w:val="none" w:sz="0" w:space="0" w:color="auto"/>
        <w:right w:val="none" w:sz="0" w:space="0" w:color="auto"/>
      </w:divBdr>
    </w:div>
    <w:div w:id="2110808927">
      <w:bodyDiv w:val="1"/>
      <w:marLeft w:val="0"/>
      <w:marRight w:val="0"/>
      <w:marTop w:val="0"/>
      <w:marBottom w:val="0"/>
      <w:divBdr>
        <w:top w:val="none" w:sz="0" w:space="0" w:color="auto"/>
        <w:left w:val="none" w:sz="0" w:space="0" w:color="auto"/>
        <w:bottom w:val="none" w:sz="0" w:space="0" w:color="auto"/>
        <w:right w:val="none" w:sz="0" w:space="0" w:color="auto"/>
      </w:divBdr>
    </w:div>
    <w:div w:id="213844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EA7AF-EF60-4768-BC02-5E1BC21D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1525</Words>
  <Characters>8695</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Osnovna škola Josip Kozarac</dc:creator>
  <cp:lastModifiedBy>Računalo OŠMŠG</cp:lastModifiedBy>
  <cp:revision>5</cp:revision>
  <cp:lastPrinted>2022-02-07T13:46:00Z</cp:lastPrinted>
  <dcterms:created xsi:type="dcterms:W3CDTF">2022-07-11T11:58:00Z</dcterms:created>
  <dcterms:modified xsi:type="dcterms:W3CDTF">2022-07-11T12:19:00Z</dcterms:modified>
</cp:coreProperties>
</file>